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F3" w:rsidRPr="002833F3" w:rsidRDefault="000822C4" w:rsidP="002833F3">
      <w:pPr>
        <w:suppressAutoHyphens w:val="0"/>
        <w:spacing w:before="120" w:after="120" w:line="240" w:lineRule="auto"/>
        <w:rPr>
          <w:rFonts w:ascii="Times New Roman" w:eastAsia="Calibri" w:hAnsi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00067" cy="8591107"/>
            <wp:effectExtent l="19050" t="0" r="5483" b="0"/>
            <wp:docPr id="1" name="Рисунок 1" descr="E:\Положение о формах текущего контро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е о формах текущего контрол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07" cy="859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C4" w:rsidRDefault="000822C4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822C4" w:rsidRDefault="000822C4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822C4" w:rsidRDefault="000822C4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A3FCC" w:rsidRPr="00496D3A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Порядком приема</w:t>
      </w:r>
      <w:r w:rsidR="000822C4">
        <w:rPr>
          <w:rFonts w:ascii="Times New Roman" w:hAnsi="Times New Roman"/>
          <w:sz w:val="24"/>
          <w:szCs w:val="24"/>
        </w:rPr>
        <w:t xml:space="preserve"> </w:t>
      </w:r>
      <w:r w:rsidR="00496D3A" w:rsidRPr="00496D3A">
        <w:rPr>
          <w:rFonts w:ascii="Times New Roman" w:hAnsi="Times New Roman"/>
          <w:sz w:val="24"/>
          <w:szCs w:val="24"/>
        </w:rPr>
        <w:t xml:space="preserve">граждан на </w:t>
      </w:r>
      <w:proofErr w:type="gramStart"/>
      <w:r w:rsidR="00496D3A" w:rsidRPr="00496D3A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96D3A" w:rsidRPr="00496D3A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496D3A">
        <w:rPr>
          <w:rFonts w:ascii="Times New Roman" w:hAnsi="Times New Roman"/>
          <w:sz w:val="24"/>
          <w:szCs w:val="24"/>
        </w:rPr>
        <w:t xml:space="preserve">, </w:t>
      </w:r>
      <w:r w:rsidR="00496D3A" w:rsidRPr="00496D3A">
        <w:rPr>
          <w:rFonts w:ascii="Times New Roman" w:hAnsi="Times New Roman"/>
          <w:bCs/>
          <w:sz w:val="24"/>
          <w:szCs w:val="24"/>
        </w:rPr>
        <w:t>Приказ</w:t>
      </w:r>
      <w:r w:rsidR="00496D3A">
        <w:rPr>
          <w:rFonts w:ascii="Times New Roman" w:hAnsi="Times New Roman"/>
          <w:bCs/>
          <w:sz w:val="24"/>
          <w:szCs w:val="24"/>
        </w:rPr>
        <w:t>ом</w:t>
      </w:r>
      <w:r w:rsidR="000822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96D3A" w:rsidRPr="00496D3A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496D3A" w:rsidRPr="00496D3A">
        <w:rPr>
          <w:rFonts w:ascii="Times New Roman" w:hAnsi="Times New Roman"/>
          <w:bCs/>
          <w:sz w:val="24"/>
          <w:szCs w:val="24"/>
        </w:rPr>
        <w:t xml:space="preserve"> России от 22.01.2014 № </w:t>
      </w:r>
      <w:r w:rsidR="00496D3A" w:rsidRPr="00496D3A">
        <w:rPr>
          <w:rFonts w:ascii="Times New Roman" w:hAnsi="Times New Roman"/>
          <w:sz w:val="24"/>
          <w:szCs w:val="24"/>
        </w:rPr>
        <w:t>32</w:t>
      </w:r>
      <w:r w:rsidR="004A3FCC" w:rsidRPr="00496D3A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Положением о психолого-медико-педагогической комиссии, утв. </w:t>
      </w:r>
      <w:r w:rsidR="0075151A" w:rsidRPr="00A748F4">
        <w:rPr>
          <w:rFonts w:ascii="Times New Roman" w:hAnsi="Times New Roman"/>
          <w:sz w:val="24"/>
          <w:szCs w:val="24"/>
        </w:rPr>
        <w:t>п</w:t>
      </w:r>
      <w:r w:rsidR="004A3FCC" w:rsidRPr="00A748F4">
        <w:rPr>
          <w:rFonts w:ascii="Times New Roman" w:hAnsi="Times New Roman"/>
          <w:sz w:val="24"/>
          <w:szCs w:val="24"/>
        </w:rPr>
        <w:t xml:space="preserve">риказом </w:t>
      </w:r>
      <w:proofErr w:type="spellStart"/>
      <w:r w:rsidR="004A3FCC" w:rsidRPr="00A748F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4A3FCC" w:rsidRPr="00A748F4">
        <w:rPr>
          <w:rFonts w:ascii="Times New Roman" w:hAnsi="Times New Roman"/>
          <w:sz w:val="24"/>
          <w:szCs w:val="24"/>
        </w:rPr>
        <w:t xml:space="preserve"> России от 20.09.2013 № 1082;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СанПиН 2.4.2.2821-10 </w:t>
      </w:r>
      <w:r w:rsidR="009201B3">
        <w:rPr>
          <w:rFonts w:ascii="Times New Roman" w:hAnsi="Times New Roman"/>
          <w:sz w:val="24"/>
          <w:szCs w:val="24"/>
        </w:rPr>
        <w:t>«</w:t>
      </w:r>
      <w:r w:rsidR="004A3FCC" w:rsidRPr="00A748F4">
        <w:rPr>
          <w:rFonts w:ascii="Times New Roman" w:hAnsi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9201B3">
        <w:rPr>
          <w:rFonts w:ascii="Times New Roman" w:hAnsi="Times New Roman"/>
          <w:sz w:val="24"/>
          <w:szCs w:val="24"/>
        </w:rPr>
        <w:t>»</w:t>
      </w:r>
      <w:r w:rsidR="004A3FCC" w:rsidRPr="00A748F4">
        <w:rPr>
          <w:rFonts w:ascii="Times New Roman" w:hAnsi="Times New Roman"/>
          <w:sz w:val="24"/>
          <w:szCs w:val="24"/>
        </w:rPr>
        <w:t xml:space="preserve">, утв. </w:t>
      </w:r>
      <w:r w:rsidR="00DC0551">
        <w:rPr>
          <w:rFonts w:ascii="Times New Roman" w:hAnsi="Times New Roman"/>
          <w:sz w:val="24"/>
          <w:szCs w:val="24"/>
        </w:rPr>
        <w:t>п</w:t>
      </w:r>
      <w:r w:rsidR="004A3FCC" w:rsidRPr="00A748F4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 РФ от 29.12.2010 № 189</w:t>
      </w:r>
      <w:r w:rsidR="00902AD4">
        <w:rPr>
          <w:rFonts w:ascii="Times New Roman" w:hAnsi="Times New Roman"/>
          <w:sz w:val="24"/>
          <w:szCs w:val="24"/>
        </w:rPr>
        <w:t>;</w:t>
      </w:r>
    </w:p>
    <w:p w:rsidR="004A3FCC" w:rsidRPr="005B6152" w:rsidRDefault="004A3FCC" w:rsidP="005B6152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1.1.2. </w:t>
      </w:r>
      <w:r w:rsidR="005B6152">
        <w:rPr>
          <w:rFonts w:ascii="Times New Roman" w:hAnsi="Times New Roman"/>
          <w:sz w:val="24"/>
          <w:szCs w:val="24"/>
        </w:rPr>
        <w:t xml:space="preserve">и иными </w:t>
      </w:r>
      <w:r w:rsidRPr="00A748F4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r w:rsidR="005B6152">
        <w:rPr>
          <w:rFonts w:ascii="Times New Roman" w:hAnsi="Times New Roman"/>
          <w:sz w:val="24"/>
          <w:szCs w:val="24"/>
        </w:rPr>
        <w:t>министерства общего и профессионального образования Свердловской области</w:t>
      </w:r>
    </w:p>
    <w:p w:rsidR="004A3FCC" w:rsidRPr="00DD04B5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1.1.3. правоустанавливающими докум</w:t>
      </w:r>
      <w:r w:rsidR="00C6466A" w:rsidRPr="00A748F4">
        <w:rPr>
          <w:rFonts w:ascii="Times New Roman" w:hAnsi="Times New Roman"/>
          <w:sz w:val="24"/>
          <w:szCs w:val="24"/>
        </w:rPr>
        <w:t>ентами и локальными нормативными актами</w:t>
      </w:r>
      <w:r w:rsidR="004D108A" w:rsidRPr="00DD04B5">
        <w:rPr>
          <w:rFonts w:ascii="Times New Roman" w:hAnsi="Times New Roman"/>
          <w:sz w:val="24"/>
          <w:szCs w:val="24"/>
        </w:rPr>
        <w:t xml:space="preserve">общеобразовательной организации (далее – </w:t>
      </w:r>
      <w:r w:rsidRPr="00DD04B5">
        <w:rPr>
          <w:rFonts w:ascii="Times New Roman" w:hAnsi="Times New Roman"/>
          <w:sz w:val="24"/>
          <w:szCs w:val="24"/>
        </w:rPr>
        <w:t>ОО</w:t>
      </w:r>
      <w:r w:rsidR="004D108A" w:rsidRPr="00DD04B5">
        <w:rPr>
          <w:rFonts w:ascii="Times New Roman" w:hAnsi="Times New Roman"/>
          <w:sz w:val="24"/>
          <w:szCs w:val="24"/>
        </w:rPr>
        <w:t>)</w:t>
      </w:r>
      <w:r w:rsidRPr="00DD04B5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УставомОО;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основными общеобразовательными программами начального общего, основного общего, среднего общего образования;</w:t>
      </w:r>
    </w:p>
    <w:p w:rsidR="004A3FCC" w:rsidRPr="00A748F4" w:rsidRDefault="00DD1FF3" w:rsidP="005B6152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75151A" w:rsidRPr="00A748F4">
        <w:rPr>
          <w:rFonts w:ascii="Times New Roman" w:hAnsi="Times New Roman"/>
          <w:sz w:val="24"/>
          <w:szCs w:val="24"/>
        </w:rPr>
        <w:t>Положениями об органах коллегиального управления ОО</w:t>
      </w:r>
      <w:r w:rsidR="005B6152">
        <w:rPr>
          <w:rFonts w:ascii="Times New Roman" w:hAnsi="Times New Roman"/>
          <w:sz w:val="24"/>
          <w:szCs w:val="24"/>
        </w:rPr>
        <w:t xml:space="preserve"> (педагогическом совете и общем собрании)</w:t>
      </w:r>
      <w:r w:rsidR="0075151A" w:rsidRPr="00A748F4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Положением о формах обучения в ОО;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Положением об индивидуальном учебном плане; 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Положением </w:t>
      </w:r>
      <w:r w:rsidR="0075151A" w:rsidRPr="00A748F4">
        <w:rPr>
          <w:rFonts w:ascii="Times New Roman" w:hAnsi="Times New Roman"/>
          <w:sz w:val="24"/>
          <w:szCs w:val="24"/>
        </w:rPr>
        <w:t>о</w:t>
      </w:r>
      <w:r w:rsidR="004A3FCC" w:rsidRPr="00A748F4">
        <w:rPr>
          <w:rFonts w:ascii="Times New Roman" w:hAnsi="Times New Roman"/>
          <w:sz w:val="24"/>
          <w:szCs w:val="24"/>
        </w:rPr>
        <w:t>б обучении на дому</w:t>
      </w:r>
      <w:r w:rsidR="0075151A" w:rsidRPr="00A748F4">
        <w:rPr>
          <w:rFonts w:ascii="Times New Roman" w:hAnsi="Times New Roman"/>
          <w:sz w:val="24"/>
          <w:szCs w:val="24"/>
        </w:rPr>
        <w:t xml:space="preserve"> в ОО и др</w:t>
      </w:r>
      <w:r w:rsidR="004A3FCC"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A748F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обучающихся в ОО, их перевод в следующий класс по</w:t>
      </w:r>
      <w:r w:rsidR="00B75DBF">
        <w:rPr>
          <w:rFonts w:ascii="Times New Roman" w:hAnsi="Times New Roman"/>
          <w:sz w:val="24"/>
          <w:szCs w:val="24"/>
        </w:rPr>
        <w:t xml:space="preserve"> итогам учебного года</w:t>
      </w:r>
      <w:bookmarkStart w:id="0" w:name="_GoBack"/>
      <w:bookmarkEnd w:id="0"/>
      <w:r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1.3. Текущий контроль успеваемости и промежуточная аттестация являются частью системы </w:t>
      </w:r>
      <w:proofErr w:type="spellStart"/>
      <w:r w:rsidRPr="00A748F4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A748F4">
        <w:rPr>
          <w:rFonts w:ascii="Times New Roman" w:hAnsi="Times New Roman"/>
          <w:sz w:val="24"/>
          <w:szCs w:val="24"/>
        </w:rPr>
        <w:t xml:space="preserve"> мониторинга качества образования по направлению </w:t>
      </w:r>
      <w:r w:rsidR="009201B3">
        <w:rPr>
          <w:rFonts w:ascii="Times New Roman" w:hAnsi="Times New Roman"/>
          <w:sz w:val="24"/>
          <w:szCs w:val="24"/>
        </w:rPr>
        <w:t>«</w:t>
      </w:r>
      <w:r w:rsidRPr="00A748F4">
        <w:rPr>
          <w:rFonts w:ascii="Times New Roman" w:hAnsi="Times New Roman"/>
          <w:sz w:val="24"/>
          <w:szCs w:val="24"/>
        </w:rPr>
        <w:t>качество образовательного процесса</w:t>
      </w:r>
      <w:r w:rsidR="009201B3">
        <w:rPr>
          <w:rFonts w:ascii="Times New Roman" w:hAnsi="Times New Roman"/>
          <w:sz w:val="24"/>
          <w:szCs w:val="24"/>
        </w:rPr>
        <w:t>»</w:t>
      </w:r>
      <w:r w:rsidRPr="00A748F4">
        <w:rPr>
          <w:rFonts w:ascii="Times New Roman" w:hAnsi="Times New Roman"/>
          <w:sz w:val="24"/>
          <w:szCs w:val="24"/>
        </w:rPr>
        <w:t xml:space="preserve">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по предметам, включен</w:t>
      </w:r>
      <w:r w:rsidR="009201B3">
        <w:rPr>
          <w:rFonts w:ascii="Times New Roman" w:hAnsi="Times New Roman"/>
          <w:sz w:val="24"/>
          <w:szCs w:val="24"/>
        </w:rPr>
        <w:t>ным в учебный план класса</w:t>
      </w:r>
      <w:r w:rsidR="00C56A04">
        <w:rPr>
          <w:rFonts w:ascii="Times New Roman" w:hAnsi="Times New Roman"/>
          <w:sz w:val="24"/>
          <w:szCs w:val="24"/>
        </w:rPr>
        <w:t xml:space="preserve">, </w:t>
      </w:r>
      <w:r w:rsidRPr="00A748F4">
        <w:rPr>
          <w:rFonts w:ascii="Times New Roman" w:hAnsi="Times New Roman"/>
          <w:sz w:val="24"/>
          <w:szCs w:val="24"/>
        </w:rPr>
        <w:t>в которо</w:t>
      </w:r>
      <w:proofErr w:type="gramStart"/>
      <w:r w:rsidRPr="00A748F4">
        <w:rPr>
          <w:rFonts w:ascii="Times New Roman" w:hAnsi="Times New Roman"/>
          <w:sz w:val="24"/>
          <w:szCs w:val="24"/>
        </w:rPr>
        <w:t>м(</w:t>
      </w:r>
      <w:proofErr w:type="gramEnd"/>
      <w:r w:rsidRPr="00A748F4">
        <w:rPr>
          <w:rFonts w:ascii="Times New Roman" w:hAnsi="Times New Roman"/>
          <w:sz w:val="24"/>
          <w:szCs w:val="24"/>
        </w:rPr>
        <w:t>ой) они обучаются</w:t>
      </w:r>
      <w:r w:rsidR="00F23BC5">
        <w:rPr>
          <w:rFonts w:ascii="Times New Roman" w:hAnsi="Times New Roman"/>
          <w:sz w:val="24"/>
          <w:szCs w:val="24"/>
        </w:rPr>
        <w:t xml:space="preserve">, а </w:t>
      </w:r>
      <w:r w:rsidR="00F23BC5" w:rsidRPr="00DD1FF3">
        <w:rPr>
          <w:rFonts w:ascii="Times New Roman" w:hAnsi="Times New Roman"/>
          <w:sz w:val="24"/>
          <w:szCs w:val="24"/>
        </w:rPr>
        <w:t>также в индивидуальный учебный план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1.5. Текущий контроль успеваемости и промежуточную аттестацию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осуществляют педагогические работники в соответствии с должностными обязанностями и локальными нормативными актами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lastRenderedPageBreak/>
        <w:t>1.6. Результаты, полученные в ходе текущего контроля успеваемости и промежуточной аттестации за отчетный период (</w:t>
      </w:r>
      <w:r w:rsidR="002833F3">
        <w:rPr>
          <w:rFonts w:ascii="Times New Roman" w:hAnsi="Times New Roman"/>
          <w:sz w:val="24"/>
          <w:szCs w:val="24"/>
        </w:rPr>
        <w:t>учебный год, полугодие,</w:t>
      </w:r>
      <w:r w:rsidRPr="00A748F4">
        <w:rPr>
          <w:rFonts w:ascii="Times New Roman" w:hAnsi="Times New Roman"/>
          <w:sz w:val="24"/>
          <w:szCs w:val="24"/>
        </w:rPr>
        <w:t xml:space="preserve">четверть), являются документальной основой для составления ежегодного публичного доклада руководителя о результатах деятельности ОО, отчета о </w:t>
      </w:r>
      <w:proofErr w:type="spellStart"/>
      <w:r w:rsidRPr="00A748F4">
        <w:rPr>
          <w:rFonts w:ascii="Times New Roman" w:hAnsi="Times New Roman"/>
          <w:sz w:val="24"/>
          <w:szCs w:val="24"/>
        </w:rPr>
        <w:t>самообследовани</w:t>
      </w:r>
      <w:r w:rsidR="00007C3D" w:rsidRPr="00A748F4">
        <w:rPr>
          <w:rFonts w:ascii="Times New Roman" w:hAnsi="Times New Roman"/>
          <w:sz w:val="24"/>
          <w:szCs w:val="24"/>
        </w:rPr>
        <w:t>и</w:t>
      </w:r>
      <w:proofErr w:type="spellEnd"/>
      <w:r w:rsidRPr="00A748F4">
        <w:rPr>
          <w:rFonts w:ascii="Times New Roman" w:hAnsi="Times New Roman"/>
          <w:sz w:val="24"/>
          <w:szCs w:val="24"/>
        </w:rPr>
        <w:t xml:space="preserve"> и публикуются на его официальном сайте в установленном порядкес соблюдением положений Федерального закона от 27.07.2006 № 152-ФЗ </w:t>
      </w:r>
      <w:r w:rsidR="009201B3">
        <w:rPr>
          <w:rFonts w:ascii="Times New Roman" w:hAnsi="Times New Roman"/>
          <w:sz w:val="24"/>
          <w:szCs w:val="24"/>
        </w:rPr>
        <w:t>«</w:t>
      </w:r>
      <w:r w:rsidRPr="00A748F4">
        <w:rPr>
          <w:rFonts w:ascii="Times New Roman" w:hAnsi="Times New Roman"/>
          <w:sz w:val="24"/>
          <w:szCs w:val="24"/>
        </w:rPr>
        <w:t>О персональных данных</w:t>
      </w:r>
      <w:r w:rsidR="009201B3">
        <w:rPr>
          <w:rFonts w:ascii="Times New Roman" w:hAnsi="Times New Roman"/>
          <w:sz w:val="24"/>
          <w:szCs w:val="24"/>
        </w:rPr>
        <w:t>»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</w:t>
      </w:r>
      <w:r w:rsidR="00D95685">
        <w:rPr>
          <w:rFonts w:ascii="Times New Roman" w:hAnsi="Times New Roman"/>
          <w:sz w:val="24"/>
          <w:szCs w:val="24"/>
        </w:rPr>
        <w:t>ОО</w:t>
      </w:r>
      <w:r w:rsidRPr="00A748F4">
        <w:rPr>
          <w:rFonts w:ascii="Times New Roman" w:hAnsi="Times New Roman"/>
          <w:sz w:val="24"/>
          <w:szCs w:val="24"/>
        </w:rPr>
        <w:t>, экспертные комиссии при проведении процедур лицензирования</w:t>
      </w:r>
      <w:r w:rsidR="00D95685">
        <w:rPr>
          <w:rFonts w:ascii="Times New Roman" w:hAnsi="Times New Roman"/>
          <w:sz w:val="24"/>
          <w:szCs w:val="24"/>
        </w:rPr>
        <w:t xml:space="preserve"> и</w:t>
      </w:r>
      <w:r w:rsidRPr="00A748F4">
        <w:rPr>
          <w:rFonts w:ascii="Times New Roman" w:hAnsi="Times New Roman"/>
          <w:sz w:val="24"/>
          <w:szCs w:val="24"/>
        </w:rPr>
        <w:t xml:space="preserve"> аккредитации, учредитель.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1.</w:t>
      </w:r>
      <w:r w:rsidR="00DD6E08">
        <w:rPr>
          <w:rFonts w:ascii="Times New Roman" w:hAnsi="Times New Roman"/>
          <w:sz w:val="24"/>
          <w:szCs w:val="24"/>
        </w:rPr>
        <w:t>8</w:t>
      </w:r>
      <w:r w:rsidRPr="00A748F4">
        <w:rPr>
          <w:rFonts w:ascii="Times New Roman" w:hAnsi="Times New Roman"/>
          <w:sz w:val="24"/>
          <w:szCs w:val="24"/>
        </w:rPr>
        <w:t>. В настоящее Положение в установленном порядке могут вноситься изменения и (или) дополнения.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 xml:space="preserve">2. Текущий контроль успеваемости </w:t>
      </w:r>
      <w:proofErr w:type="gramStart"/>
      <w:r w:rsidRPr="00A748F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6130CB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="006130CB" w:rsidRPr="00DD1FF3">
        <w:rPr>
          <w:rFonts w:ascii="Times New Roman" w:hAnsi="Times New Roman"/>
          <w:sz w:val="24"/>
          <w:szCs w:val="24"/>
        </w:rPr>
        <w:t>Текущий контроль успеваемости обучающихся – это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(рабочей программой учебного предмета, курса, дисциплины (модуля))</w:t>
      </w:r>
      <w:proofErr w:type="gramEnd"/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Цель текущего контроля успеваемости заключается </w:t>
      </w:r>
      <w:proofErr w:type="gramStart"/>
      <w:r w:rsidRPr="00A748F4">
        <w:rPr>
          <w:rFonts w:ascii="Times New Roman" w:hAnsi="Times New Roman"/>
          <w:sz w:val="24"/>
          <w:szCs w:val="24"/>
        </w:rPr>
        <w:t>в</w:t>
      </w:r>
      <w:proofErr w:type="gramEnd"/>
      <w:r w:rsidRPr="00A748F4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классах/группах;</w:t>
      </w:r>
      <w:proofErr w:type="gramEnd"/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</w:t>
      </w:r>
      <w:r w:rsidR="00845483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предупреждении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неуспеваемости;</w:t>
      </w:r>
    </w:p>
    <w:p w:rsidR="00845483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9201B3">
        <w:rPr>
          <w:rFonts w:ascii="Times New Roman" w:hAnsi="Times New Roman"/>
          <w:sz w:val="24"/>
          <w:szCs w:val="24"/>
        </w:rPr>
        <w:t>получения аналитических оснований для внесения изменения в образовательные программы и программу развития ОУ.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2.2. Текущий контроль успеваемости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в ОО проводится</w:t>
      </w:r>
      <w:r w:rsidR="00D31F55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поурочно, </w:t>
      </w:r>
      <w:proofErr w:type="spellStart"/>
      <w:r w:rsidR="004A3FCC" w:rsidRPr="00A748F4">
        <w:rPr>
          <w:rFonts w:ascii="Times New Roman" w:hAnsi="Times New Roman"/>
          <w:sz w:val="24"/>
          <w:szCs w:val="24"/>
        </w:rPr>
        <w:t>потемно</w:t>
      </w:r>
      <w:proofErr w:type="spellEnd"/>
      <w:r w:rsidR="004A3FCC" w:rsidRPr="00A748F4">
        <w:rPr>
          <w:rFonts w:ascii="Times New Roman" w:hAnsi="Times New Roman"/>
          <w:sz w:val="24"/>
          <w:szCs w:val="24"/>
        </w:rPr>
        <w:t>;</w:t>
      </w:r>
    </w:p>
    <w:p w:rsidR="004A3FCC" w:rsidRPr="00C05FBC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 учебным </w:t>
      </w:r>
      <w:r w:rsidR="004A3FCC" w:rsidRPr="00C05FBC">
        <w:rPr>
          <w:rFonts w:ascii="Times New Roman" w:hAnsi="Times New Roman"/>
          <w:sz w:val="24"/>
          <w:szCs w:val="24"/>
        </w:rPr>
        <w:t>четвертям/</w:t>
      </w:r>
      <w:r w:rsidR="00C05FBC">
        <w:rPr>
          <w:rFonts w:ascii="Times New Roman" w:hAnsi="Times New Roman"/>
          <w:sz w:val="24"/>
          <w:szCs w:val="24"/>
        </w:rPr>
        <w:t>с</w:t>
      </w:r>
      <w:r w:rsidR="004A3FCC" w:rsidRPr="00C05FBC">
        <w:rPr>
          <w:rFonts w:ascii="Times New Roman" w:hAnsi="Times New Roman"/>
          <w:sz w:val="24"/>
          <w:szCs w:val="24"/>
        </w:rPr>
        <w:t>еместрам и (или) полугодиям;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• </w:t>
      </w:r>
      <w:r w:rsidR="004A3FCC" w:rsidRPr="00DD1A95">
        <w:rPr>
          <w:rFonts w:ascii="Times New Roman" w:hAnsi="Times New Roman"/>
          <w:sz w:val="24"/>
          <w:szCs w:val="24"/>
        </w:rPr>
        <w:t>в форме: диагностики (стартовой</w:t>
      </w:r>
      <w:r w:rsidR="004A3FCC" w:rsidRPr="00A748F4">
        <w:rPr>
          <w:rFonts w:ascii="Times New Roman" w:hAnsi="Times New Roman"/>
          <w:sz w:val="24"/>
          <w:szCs w:val="24"/>
        </w:rPr>
        <w:t>, промежуточной, итоговой); устных и письменных ответов; защиты проектов; и др.;</w:t>
      </w:r>
      <w:proofErr w:type="gramEnd"/>
    </w:p>
    <w:p w:rsidR="003F7F61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• ________</w:t>
      </w:r>
      <w:r w:rsidR="009201B3">
        <w:rPr>
          <w:rFonts w:ascii="Times New Roman" w:hAnsi="Times New Roman"/>
          <w:sz w:val="24"/>
          <w:szCs w:val="24"/>
        </w:rPr>
        <w:t>творческих заданий, работ, тестов</w:t>
      </w:r>
      <w:r w:rsidR="003F7F61">
        <w:rPr>
          <w:rFonts w:ascii="Times New Roman" w:hAnsi="Times New Roman"/>
          <w:sz w:val="24"/>
          <w:szCs w:val="24"/>
        </w:rPr>
        <w:t>_____________.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2.3. Периодичность и формы текущего контроля успеваемости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2.3.1. поурочный и </w:t>
      </w:r>
      <w:proofErr w:type="spellStart"/>
      <w:r w:rsidRPr="00A748F4">
        <w:rPr>
          <w:rFonts w:ascii="Times New Roman" w:hAnsi="Times New Roman"/>
          <w:sz w:val="24"/>
          <w:szCs w:val="24"/>
        </w:rPr>
        <w:t>потемный</w:t>
      </w:r>
      <w:proofErr w:type="spellEnd"/>
      <w:r w:rsidRPr="00A748F4">
        <w:rPr>
          <w:rFonts w:ascii="Times New Roman" w:hAnsi="Times New Roman"/>
          <w:sz w:val="24"/>
          <w:szCs w:val="24"/>
        </w:rPr>
        <w:t xml:space="preserve"> контроль</w:t>
      </w:r>
      <w:r w:rsidR="00D31F55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определяется педагогами ОО самостоятельно с учетом требований федеральных </w:t>
      </w:r>
      <w:r w:rsidR="004A3FCC" w:rsidRPr="00A748F4">
        <w:rPr>
          <w:rFonts w:ascii="Times New Roman" w:hAnsi="Times New Roman"/>
          <w:sz w:val="24"/>
          <w:szCs w:val="24"/>
        </w:rPr>
        <w:lastRenderedPageBreak/>
        <w:t>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содержанием образовательной программы, используемых образовательных технологий;</w:t>
      </w:r>
    </w:p>
    <w:p w:rsidR="0075151A" w:rsidRPr="009201B3" w:rsidRDefault="00DD1FF3" w:rsidP="009201B3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указывается в рабочей программе учебных предметов, курсов, дисциплин (модулей)</w:t>
      </w:r>
      <w:r w:rsidR="0075151A" w:rsidRPr="00A748F4">
        <w:rPr>
          <w:rFonts w:ascii="Times New Roman" w:hAnsi="Times New Roman"/>
          <w:color w:val="FF0000"/>
          <w:sz w:val="24"/>
          <w:szCs w:val="24"/>
        </w:rPr>
        <w:t>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2.3.2. по учебным четвертям/семестрам и (или) полугодиям определяется на основании результатов текущего контроля успеваемости в следующем порядке: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 четвертям–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во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2-9-х классах по предметам с недельной нагрузкой более 1 часа;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по четвертям–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в</w:t>
      </w:r>
      <w:r w:rsidR="0075151A" w:rsidRPr="00A748F4">
        <w:rPr>
          <w:rFonts w:ascii="Times New Roman" w:hAnsi="Times New Roman"/>
          <w:sz w:val="24"/>
          <w:szCs w:val="24"/>
        </w:rPr>
        <w:t>о</w:t>
      </w:r>
      <w:proofErr w:type="gramEnd"/>
      <w:r w:rsidR="0075151A" w:rsidRPr="00A748F4">
        <w:rPr>
          <w:rFonts w:ascii="Times New Roman" w:hAnsi="Times New Roman"/>
          <w:sz w:val="24"/>
          <w:szCs w:val="24"/>
        </w:rPr>
        <w:t>2-</w:t>
      </w:r>
      <w:r w:rsidR="004A3FCC" w:rsidRPr="00A748F4">
        <w:rPr>
          <w:rFonts w:ascii="Times New Roman" w:hAnsi="Times New Roman"/>
          <w:sz w:val="24"/>
          <w:szCs w:val="24"/>
        </w:rPr>
        <w:t>4-х классах по предметам с недельной нагрузкой 1 час;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 полугодиям – в 5–9-х классах по предметам с недельной нагрузкой 1 час;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 полугодиям – в 10–11-х класса по всем предметам;</w:t>
      </w:r>
    </w:p>
    <w:p w:rsidR="00D179CD" w:rsidRPr="009201B3" w:rsidRDefault="00DD1FF3" w:rsidP="009201B3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E535CE" w:rsidRPr="007B2EAF">
        <w:rPr>
          <w:rFonts w:ascii="Times New Roman" w:hAnsi="Times New Roman"/>
          <w:sz w:val="24"/>
          <w:szCs w:val="24"/>
        </w:rPr>
        <w:t>по предметам учебного плана в объеме не менее 0,5 часа</w:t>
      </w:r>
      <w:r w:rsidR="00327F06" w:rsidRPr="007B2EA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27F06" w:rsidRPr="007B2EAF">
        <w:rPr>
          <w:rFonts w:ascii="Times New Roman" w:hAnsi="Times New Roman"/>
          <w:sz w:val="24"/>
          <w:szCs w:val="24"/>
        </w:rPr>
        <w:t>нед</w:t>
      </w:r>
      <w:proofErr w:type="spellEnd"/>
      <w:r w:rsidR="00327F06" w:rsidRPr="007B2EAF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2.4. Текущий контроль успеваемости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>:</w:t>
      </w:r>
    </w:p>
    <w:p w:rsidR="00D55800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2.4.1. в 1-х классах осуществляется</w:t>
      </w:r>
      <w:r w:rsidR="00D55800">
        <w:rPr>
          <w:rFonts w:ascii="Times New Roman" w:hAnsi="Times New Roman"/>
          <w:sz w:val="24"/>
          <w:szCs w:val="24"/>
        </w:rPr>
        <w:t>:</w:t>
      </w:r>
    </w:p>
    <w:p w:rsidR="004A3FCC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без фиксации образовательных результатов в виде отметок по 5-ти балльной шкале и использует только положительную и не различаемую по уровням фиксацию</w:t>
      </w:r>
      <w:r w:rsidR="0075151A" w:rsidRPr="00A748F4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2.4.2. во 2–11-ых классах осуществляется</w:t>
      </w:r>
      <w:r w:rsidR="00D55800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в виде отметок по 5-ти балльной шкале по учебным предметам, курсам, дисциплинам (модулям);</w:t>
      </w:r>
    </w:p>
    <w:p w:rsidR="00F97324" w:rsidRPr="0009256F" w:rsidRDefault="00DD1FF3" w:rsidP="0009256F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proofErr w:type="spellStart"/>
      <w:r w:rsidR="004A3FCC" w:rsidRPr="00A748F4">
        <w:rPr>
          <w:rFonts w:ascii="Times New Roman" w:hAnsi="Times New Roman"/>
          <w:sz w:val="24"/>
          <w:szCs w:val="24"/>
        </w:rPr>
        <w:t>безотметочно</w:t>
      </w:r>
      <w:proofErr w:type="spellEnd"/>
      <w:r w:rsidR="004A3FCC" w:rsidRPr="00A748F4">
        <w:rPr>
          <w:rFonts w:ascii="Times New Roman" w:hAnsi="Times New Roman"/>
          <w:sz w:val="24"/>
          <w:szCs w:val="24"/>
        </w:rPr>
        <w:t xml:space="preserve"> (</w:t>
      </w:r>
      <w:r w:rsidR="009201B3">
        <w:rPr>
          <w:rFonts w:ascii="Times New Roman" w:hAnsi="Times New Roman"/>
          <w:sz w:val="24"/>
          <w:szCs w:val="24"/>
        </w:rPr>
        <w:t>«</w:t>
      </w:r>
      <w:r w:rsidR="004A3FCC" w:rsidRPr="00A748F4">
        <w:rPr>
          <w:rFonts w:ascii="Times New Roman" w:hAnsi="Times New Roman"/>
          <w:sz w:val="24"/>
          <w:szCs w:val="24"/>
        </w:rPr>
        <w:t>зачтено</w:t>
      </w:r>
      <w:r w:rsidR="009201B3">
        <w:rPr>
          <w:rFonts w:ascii="Times New Roman" w:hAnsi="Times New Roman"/>
          <w:sz w:val="24"/>
          <w:szCs w:val="24"/>
        </w:rPr>
        <w:t>»</w:t>
      </w:r>
      <w:r w:rsidR="004A3FCC" w:rsidRPr="00A748F4">
        <w:rPr>
          <w:rFonts w:ascii="Times New Roman" w:hAnsi="Times New Roman"/>
          <w:sz w:val="24"/>
          <w:szCs w:val="24"/>
        </w:rPr>
        <w:t>) по учебным предметам, курсам, дисциплинам (модулям);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2.4.3. за устный ответ отметка выставляется учителем в ходе урока и заносится в классный журнал и дневник обучающегося;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2.4.4. за письменный ответ</w:t>
      </w:r>
      <w:r w:rsidR="006074F9">
        <w:rPr>
          <w:rFonts w:ascii="Times New Roman" w:hAnsi="Times New Roman"/>
          <w:sz w:val="24"/>
          <w:szCs w:val="24"/>
        </w:rPr>
        <w:t xml:space="preserve"> отметка</w:t>
      </w:r>
      <w:r w:rsidRPr="00A748F4">
        <w:rPr>
          <w:rFonts w:ascii="Times New Roman" w:hAnsi="Times New Roman"/>
          <w:sz w:val="24"/>
          <w:szCs w:val="24"/>
        </w:rPr>
        <w:t xml:space="preserve"> выставляется учителем в классный журнал в порядке, определенным Положением о системе оценивания</w:t>
      </w:r>
      <w:r w:rsidR="00F97324" w:rsidRPr="00A748F4">
        <w:rPr>
          <w:rFonts w:ascii="Times New Roman" w:hAnsi="Times New Roman"/>
          <w:sz w:val="24"/>
          <w:szCs w:val="24"/>
        </w:rPr>
        <w:t xml:space="preserve"> учебных достижений обучающихся в ОО</w:t>
      </w:r>
      <w:r w:rsidR="00066932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2.4.5. </w:t>
      </w:r>
      <w:r w:rsidR="00066932">
        <w:rPr>
          <w:rFonts w:ascii="Times New Roman" w:hAnsi="Times New Roman"/>
          <w:sz w:val="24"/>
          <w:szCs w:val="24"/>
        </w:rPr>
        <w:t>т</w:t>
      </w:r>
      <w:r w:rsidRPr="00A748F4">
        <w:rPr>
          <w:rFonts w:ascii="Times New Roman" w:hAnsi="Times New Roman"/>
          <w:sz w:val="24"/>
          <w:szCs w:val="24"/>
        </w:rPr>
        <w:t xml:space="preserve">екущий контроль </w:t>
      </w:r>
      <w:r w:rsidR="002377E3">
        <w:rPr>
          <w:rFonts w:ascii="Times New Roman" w:hAnsi="Times New Roman"/>
          <w:sz w:val="24"/>
          <w:szCs w:val="24"/>
        </w:rPr>
        <w:t xml:space="preserve">успеваемости </w:t>
      </w:r>
      <w:r w:rsidRPr="00A748F4">
        <w:rPr>
          <w:rFonts w:ascii="Times New Roman" w:hAnsi="Times New Roman"/>
          <w:sz w:val="24"/>
          <w:szCs w:val="24"/>
        </w:rPr>
        <w:t>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заведениях</w:t>
      </w:r>
      <w:r w:rsidR="00F23BC5">
        <w:rPr>
          <w:rFonts w:ascii="Times New Roman" w:hAnsi="Times New Roman"/>
          <w:sz w:val="24"/>
          <w:szCs w:val="24"/>
        </w:rPr>
        <w:t xml:space="preserve"> в соответствии с договором с медицинской </w:t>
      </w:r>
      <w:proofErr w:type="gramStart"/>
      <w:r w:rsidR="00F23BC5">
        <w:rPr>
          <w:rFonts w:ascii="Times New Roman" w:hAnsi="Times New Roman"/>
          <w:sz w:val="24"/>
          <w:szCs w:val="24"/>
        </w:rPr>
        <w:t>организацией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и полученные результаты учитываются при выставлении че</w:t>
      </w:r>
      <w:r w:rsidR="003D22AB">
        <w:rPr>
          <w:rFonts w:ascii="Times New Roman" w:hAnsi="Times New Roman"/>
          <w:sz w:val="24"/>
          <w:szCs w:val="24"/>
        </w:rPr>
        <w:t>твертных/</w:t>
      </w:r>
      <w:r w:rsidRPr="00A748F4">
        <w:rPr>
          <w:rFonts w:ascii="Times New Roman" w:hAnsi="Times New Roman"/>
          <w:sz w:val="24"/>
          <w:szCs w:val="24"/>
        </w:rPr>
        <w:t xml:space="preserve"> полугодовых отметок;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2</w:t>
      </w:r>
      <w:r w:rsidR="00066932"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4.6. </w:t>
      </w:r>
      <w:r w:rsidR="00066932"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2.4.7. </w:t>
      </w:r>
      <w:r w:rsidR="00066932"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орядок выставления отметок по результатам текуще</w:t>
      </w:r>
      <w:r w:rsidR="003D22AB">
        <w:rPr>
          <w:rFonts w:ascii="Times New Roman" w:hAnsi="Times New Roman"/>
          <w:sz w:val="24"/>
          <w:szCs w:val="24"/>
        </w:rPr>
        <w:t>го контроля за четверть/</w:t>
      </w:r>
      <w:r w:rsidRPr="00A748F4">
        <w:rPr>
          <w:rFonts w:ascii="Times New Roman" w:hAnsi="Times New Roman"/>
          <w:sz w:val="24"/>
          <w:szCs w:val="24"/>
        </w:rPr>
        <w:t>полугодие:</w:t>
      </w:r>
    </w:p>
    <w:p w:rsidR="004E349A" w:rsidRPr="0088432E" w:rsidRDefault="00DD1FF3" w:rsidP="003D22AB">
      <w:pPr>
        <w:widowControl w:val="0"/>
        <w:spacing w:after="0" w:line="360" w:lineRule="auto"/>
        <w:ind w:right="-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обучающимся, пропустившим по уважительной причине, подтвержденной соответствующими документами, 2/3 учебного врем</w:t>
      </w:r>
      <w:r w:rsidR="003D22AB">
        <w:rPr>
          <w:rFonts w:ascii="Times New Roman" w:hAnsi="Times New Roman"/>
          <w:sz w:val="24"/>
          <w:szCs w:val="24"/>
        </w:rPr>
        <w:t xml:space="preserve">ени, отметка за </w:t>
      </w:r>
      <w:proofErr w:type="spellStart"/>
      <w:r w:rsidR="003D22AB">
        <w:rPr>
          <w:rFonts w:ascii="Times New Roman" w:hAnsi="Times New Roman"/>
          <w:sz w:val="24"/>
          <w:szCs w:val="24"/>
        </w:rPr>
        <w:t>четверт</w:t>
      </w:r>
      <w:proofErr w:type="spellEnd"/>
      <w:r w:rsidR="004A3FCC" w:rsidRPr="00A748F4">
        <w:rPr>
          <w:rFonts w:ascii="Times New Roman" w:hAnsi="Times New Roman"/>
          <w:sz w:val="24"/>
          <w:szCs w:val="24"/>
        </w:rPr>
        <w:t>/полугодие не выставляется</w:t>
      </w:r>
      <w:r w:rsidR="004E349A">
        <w:rPr>
          <w:rFonts w:ascii="Times New Roman" w:hAnsi="Times New Roman"/>
          <w:sz w:val="24"/>
          <w:szCs w:val="24"/>
        </w:rPr>
        <w:t xml:space="preserve"> или </w:t>
      </w:r>
      <w:r w:rsidR="003D22AB">
        <w:rPr>
          <w:rFonts w:ascii="Times New Roman" w:hAnsi="Times New Roman"/>
          <w:sz w:val="24"/>
          <w:szCs w:val="24"/>
        </w:rPr>
        <w:t>устанавливается иной срок выставления оценки после изучения пропущенного учебного материала.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lastRenderedPageBreak/>
        <w:t xml:space="preserve">Текущий контроль </w:t>
      </w:r>
      <w:r w:rsidR="004E349A" w:rsidRPr="00A748F4">
        <w:rPr>
          <w:rFonts w:ascii="Times New Roman" w:hAnsi="Times New Roman"/>
          <w:sz w:val="24"/>
          <w:szCs w:val="24"/>
        </w:rPr>
        <w:t>указанных</w:t>
      </w:r>
      <w:r w:rsidRPr="00A748F4">
        <w:rPr>
          <w:rFonts w:ascii="Times New Roman" w:hAnsi="Times New Roman"/>
          <w:sz w:val="24"/>
          <w:szCs w:val="24"/>
        </w:rPr>
        <w:t xml:space="preserve">обучающихся осуществляется в индивидуальном порядке администрацией ОО </w:t>
      </w:r>
      <w:r w:rsidR="008D56F1">
        <w:rPr>
          <w:rFonts w:ascii="Times New Roman" w:hAnsi="Times New Roman"/>
          <w:sz w:val="24"/>
          <w:szCs w:val="24"/>
        </w:rPr>
        <w:t xml:space="preserve">в соответствии с </w:t>
      </w:r>
      <w:r w:rsidR="00F23BC5">
        <w:rPr>
          <w:rFonts w:ascii="Times New Roman" w:hAnsi="Times New Roman"/>
          <w:sz w:val="24"/>
          <w:szCs w:val="24"/>
        </w:rPr>
        <w:t xml:space="preserve">индивидуальным </w:t>
      </w:r>
      <w:r w:rsidRPr="00A748F4">
        <w:rPr>
          <w:rFonts w:ascii="Times New Roman" w:hAnsi="Times New Roman"/>
          <w:sz w:val="24"/>
          <w:szCs w:val="24"/>
        </w:rPr>
        <w:t>график</w:t>
      </w:r>
      <w:r w:rsidR="008D56F1">
        <w:rPr>
          <w:rFonts w:ascii="Times New Roman" w:hAnsi="Times New Roman"/>
          <w:sz w:val="24"/>
          <w:szCs w:val="24"/>
        </w:rPr>
        <w:t>ом</w:t>
      </w:r>
      <w:r w:rsidRPr="00A748F4">
        <w:rPr>
          <w:rFonts w:ascii="Times New Roman" w:hAnsi="Times New Roman"/>
          <w:sz w:val="24"/>
          <w:szCs w:val="24"/>
        </w:rPr>
        <w:t>, согласованн</w:t>
      </w:r>
      <w:r w:rsidR="008D56F1">
        <w:rPr>
          <w:rFonts w:ascii="Times New Roman" w:hAnsi="Times New Roman"/>
          <w:sz w:val="24"/>
          <w:szCs w:val="24"/>
        </w:rPr>
        <w:t>ы</w:t>
      </w:r>
      <w:r w:rsidRPr="00A748F4">
        <w:rPr>
          <w:rFonts w:ascii="Times New Roman" w:hAnsi="Times New Roman"/>
          <w:sz w:val="24"/>
          <w:szCs w:val="24"/>
        </w:rPr>
        <w:t>м с педагогическим советом ОО и родителями (законными пр</w:t>
      </w:r>
      <w:r w:rsidR="00F97324" w:rsidRPr="00A748F4">
        <w:rPr>
          <w:rFonts w:ascii="Times New Roman" w:hAnsi="Times New Roman"/>
          <w:sz w:val="24"/>
          <w:szCs w:val="24"/>
        </w:rPr>
        <w:t xml:space="preserve">едставителями) </w:t>
      </w:r>
      <w:proofErr w:type="gramStart"/>
      <w:r w:rsidR="00F97324"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F97324" w:rsidRPr="00A748F4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отметки </w:t>
      </w:r>
      <w:r w:rsidR="00802B65">
        <w:rPr>
          <w:rFonts w:ascii="Times New Roman" w:hAnsi="Times New Roman"/>
          <w:sz w:val="24"/>
          <w:szCs w:val="24"/>
        </w:rPr>
        <w:t xml:space="preserve">обучающихся за четверть/ </w:t>
      </w:r>
      <w:r w:rsidR="004A3FCC" w:rsidRPr="00A748F4">
        <w:rPr>
          <w:rFonts w:ascii="Times New Roman" w:hAnsi="Times New Roman"/>
          <w:sz w:val="24"/>
          <w:szCs w:val="24"/>
        </w:rPr>
        <w:t>полугодие выставля</w:t>
      </w:r>
      <w:r w:rsidR="00F97324" w:rsidRPr="00A748F4">
        <w:rPr>
          <w:rFonts w:ascii="Times New Roman" w:hAnsi="Times New Roman"/>
          <w:sz w:val="24"/>
          <w:szCs w:val="24"/>
        </w:rPr>
        <w:t>ю</w:t>
      </w:r>
      <w:r w:rsidR="004A3FCC" w:rsidRPr="00A748F4">
        <w:rPr>
          <w:rFonts w:ascii="Times New Roman" w:hAnsi="Times New Roman"/>
          <w:sz w:val="24"/>
          <w:szCs w:val="24"/>
        </w:rPr>
        <w:t xml:space="preserve">тся на основании результатов текущего контроля успеваемости, осуществляемого </w:t>
      </w:r>
      <w:proofErr w:type="spellStart"/>
      <w:r w:rsidR="004A3FCC" w:rsidRPr="00A748F4">
        <w:rPr>
          <w:rFonts w:ascii="Times New Roman" w:hAnsi="Times New Roman"/>
          <w:sz w:val="24"/>
          <w:szCs w:val="24"/>
        </w:rPr>
        <w:t>потемно</w:t>
      </w:r>
      <w:proofErr w:type="spellEnd"/>
      <w:r w:rsidR="004A3FCC" w:rsidRPr="00A748F4">
        <w:rPr>
          <w:rFonts w:ascii="Times New Roman" w:hAnsi="Times New Roman"/>
          <w:sz w:val="24"/>
          <w:szCs w:val="24"/>
        </w:rPr>
        <w:t xml:space="preserve">/поурочно за </w:t>
      </w:r>
      <w:r w:rsidR="00DD1A95" w:rsidRPr="00DD1A95">
        <w:rPr>
          <w:rFonts w:ascii="Times New Roman" w:hAnsi="Times New Roman"/>
          <w:sz w:val="24"/>
          <w:szCs w:val="24"/>
        </w:rPr>
        <w:t>_</w:t>
      </w:r>
      <w:r w:rsidR="003D22AB">
        <w:rPr>
          <w:rFonts w:ascii="Times New Roman" w:hAnsi="Times New Roman"/>
          <w:sz w:val="24"/>
          <w:szCs w:val="24"/>
        </w:rPr>
        <w:t>3</w:t>
      </w:r>
      <w:r w:rsidR="00DD1A95" w:rsidRPr="00DD1A95">
        <w:rPr>
          <w:rFonts w:ascii="Times New Roman" w:hAnsi="Times New Roman"/>
          <w:sz w:val="24"/>
          <w:szCs w:val="24"/>
        </w:rPr>
        <w:t>__</w:t>
      </w:r>
      <w:r w:rsidR="004A3FCC" w:rsidRPr="00DD1A95">
        <w:rPr>
          <w:rFonts w:ascii="Times New Roman" w:hAnsi="Times New Roman"/>
          <w:sz w:val="24"/>
          <w:szCs w:val="24"/>
        </w:rPr>
        <w:t>д</w:t>
      </w:r>
      <w:r w:rsidR="004A3FCC" w:rsidRPr="00A748F4">
        <w:rPr>
          <w:rFonts w:ascii="Times New Roman" w:hAnsi="Times New Roman"/>
          <w:sz w:val="24"/>
          <w:szCs w:val="24"/>
        </w:rPr>
        <w:t>ня до начала каникул или началапромежуточной/итоговой аттестации;</w:t>
      </w:r>
    </w:p>
    <w:p w:rsidR="004A3FCC" w:rsidRPr="0088432E" w:rsidRDefault="004A3FCC" w:rsidP="003D22AB">
      <w:pPr>
        <w:widowControl w:val="0"/>
        <w:spacing w:after="0" w:line="360" w:lineRule="auto"/>
        <w:ind w:right="-1"/>
        <w:jc w:val="both"/>
        <w:rPr>
          <w:rFonts w:ascii="Times New Roman" w:hAnsi="Times New Roman"/>
          <w:i/>
          <w:sz w:val="20"/>
          <w:szCs w:val="20"/>
        </w:rPr>
      </w:pPr>
      <w:r w:rsidRPr="00A748F4">
        <w:rPr>
          <w:rFonts w:ascii="Times New Roman" w:hAnsi="Times New Roman"/>
          <w:sz w:val="24"/>
          <w:szCs w:val="24"/>
        </w:rPr>
        <w:t>2.4.8. с целью улучше</w:t>
      </w:r>
      <w:r w:rsidR="002833F3">
        <w:rPr>
          <w:rFonts w:ascii="Times New Roman" w:hAnsi="Times New Roman"/>
          <w:sz w:val="24"/>
          <w:szCs w:val="24"/>
        </w:rPr>
        <w:t>ния отметок за четверть/</w:t>
      </w:r>
      <w:r w:rsidRPr="00A748F4">
        <w:rPr>
          <w:rFonts w:ascii="Times New Roman" w:hAnsi="Times New Roman"/>
          <w:sz w:val="24"/>
          <w:szCs w:val="24"/>
        </w:rPr>
        <w:t>полугодие в 5</w:t>
      </w:r>
      <w:r w:rsidR="008D56F1">
        <w:rPr>
          <w:rFonts w:ascii="Times New Roman" w:hAnsi="Times New Roman"/>
          <w:sz w:val="24"/>
          <w:szCs w:val="24"/>
        </w:rPr>
        <w:t>–</w:t>
      </w:r>
      <w:r w:rsidRPr="00A748F4">
        <w:rPr>
          <w:rFonts w:ascii="Times New Roman" w:hAnsi="Times New Roman"/>
          <w:sz w:val="24"/>
          <w:szCs w:val="24"/>
        </w:rPr>
        <w:t xml:space="preserve">9-х классах ОО предусмотрено предварительное выставление отметок по каждому предмету учебного плана за </w:t>
      </w:r>
      <w:r w:rsidR="003D22AB">
        <w:rPr>
          <w:rFonts w:ascii="Times New Roman" w:hAnsi="Times New Roman"/>
          <w:sz w:val="24"/>
          <w:szCs w:val="24"/>
        </w:rPr>
        <w:t>неделю</w:t>
      </w:r>
      <w:r w:rsidRPr="00A748F4">
        <w:rPr>
          <w:rFonts w:ascii="Times New Roman" w:hAnsi="Times New Roman"/>
          <w:sz w:val="24"/>
          <w:szCs w:val="24"/>
        </w:rPr>
        <w:t xml:space="preserve"> до начала каникул</w:t>
      </w:r>
      <w:r w:rsidR="003D22AB">
        <w:rPr>
          <w:rFonts w:ascii="Times New Roman" w:hAnsi="Times New Roman"/>
          <w:sz w:val="24"/>
          <w:szCs w:val="24"/>
        </w:rPr>
        <w:t>.</w:t>
      </w:r>
    </w:p>
    <w:p w:rsidR="008D56F1" w:rsidRPr="0088432E" w:rsidRDefault="004A3FCC" w:rsidP="003D22AB">
      <w:pPr>
        <w:widowControl w:val="0"/>
        <w:spacing w:after="0" w:line="360" w:lineRule="auto"/>
        <w:ind w:right="-1"/>
        <w:jc w:val="both"/>
        <w:rPr>
          <w:rFonts w:ascii="Times New Roman" w:hAnsi="Times New Roman"/>
          <w:i/>
          <w:sz w:val="20"/>
          <w:szCs w:val="20"/>
        </w:rPr>
      </w:pPr>
      <w:r w:rsidRPr="00A748F4">
        <w:rPr>
          <w:rFonts w:ascii="Times New Roman" w:hAnsi="Times New Roman"/>
          <w:sz w:val="24"/>
          <w:szCs w:val="24"/>
        </w:rPr>
        <w:t xml:space="preserve">2.4.9 </w:t>
      </w:r>
      <w:r w:rsidR="008D56F1">
        <w:rPr>
          <w:rFonts w:ascii="Times New Roman" w:hAnsi="Times New Roman"/>
          <w:sz w:val="24"/>
          <w:szCs w:val="24"/>
        </w:rPr>
        <w:t>т</w:t>
      </w:r>
      <w:r w:rsidRPr="00A748F4">
        <w:rPr>
          <w:rFonts w:ascii="Times New Roman" w:hAnsi="Times New Roman"/>
          <w:sz w:val="24"/>
          <w:szCs w:val="24"/>
        </w:rPr>
        <w:t>екущий контроль в рамках внеурочной деятельности определятся ее моделью, формой организации занятий, особенностями выбранного направления</w:t>
      </w:r>
      <w:r w:rsidR="003D22AB">
        <w:rPr>
          <w:rFonts w:ascii="Times New Roman" w:hAnsi="Times New Roman"/>
          <w:sz w:val="24"/>
          <w:szCs w:val="24"/>
        </w:rPr>
        <w:t>.</w:t>
      </w:r>
    </w:p>
    <w:p w:rsidR="004A3FCC" w:rsidRPr="003D22AB" w:rsidRDefault="00F97324" w:rsidP="003D22AB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Оценивание </w:t>
      </w:r>
      <w:r w:rsidR="00ED2FE3">
        <w:rPr>
          <w:rFonts w:ascii="Times New Roman" w:hAnsi="Times New Roman"/>
          <w:sz w:val="24"/>
          <w:szCs w:val="24"/>
        </w:rPr>
        <w:t>планируемых результато</w:t>
      </w:r>
      <w:r w:rsidR="00F54B14">
        <w:rPr>
          <w:rFonts w:ascii="Times New Roman" w:hAnsi="Times New Roman"/>
          <w:sz w:val="24"/>
          <w:szCs w:val="24"/>
        </w:rPr>
        <w:t xml:space="preserve">в </w:t>
      </w:r>
      <w:r w:rsidR="00F54B14" w:rsidRPr="00DD1FF3">
        <w:rPr>
          <w:rFonts w:ascii="Times New Roman" w:hAnsi="Times New Roman"/>
          <w:sz w:val="24"/>
          <w:szCs w:val="24"/>
        </w:rPr>
        <w:t>внеурочной деятельности</w:t>
      </w:r>
      <w:r w:rsidRPr="00A748F4">
        <w:rPr>
          <w:rFonts w:ascii="Times New Roman" w:hAnsi="Times New Roman"/>
          <w:sz w:val="24"/>
          <w:szCs w:val="24"/>
        </w:rPr>
        <w:t xml:space="preserve">обучающихся в ОО осуществляется согласно </w:t>
      </w:r>
      <w:r w:rsidR="003D22AB">
        <w:rPr>
          <w:rFonts w:ascii="Times New Roman" w:hAnsi="Times New Roman"/>
          <w:sz w:val="24"/>
          <w:szCs w:val="24"/>
        </w:rPr>
        <w:t>Положению о внеурочной деятельности</w:t>
      </w:r>
    </w:p>
    <w:p w:rsidR="006C08A4" w:rsidRDefault="006C08A4" w:rsidP="006C08A4">
      <w:pPr>
        <w:pStyle w:val="af4"/>
        <w:jc w:val="center"/>
        <w:rPr>
          <w:rFonts w:ascii="Times New Roman" w:hAnsi="Times New Roman"/>
        </w:rPr>
      </w:pPr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 xml:space="preserve">3. Промежуточная аттестация </w:t>
      </w:r>
      <w:proofErr w:type="gramStart"/>
      <w:r w:rsidRPr="00A748F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1D3271" w:rsidRPr="00DD1FF3" w:rsidRDefault="004A3FCC" w:rsidP="00DD1FF3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3.1. </w:t>
      </w:r>
      <w:r w:rsidR="001D3271" w:rsidRPr="00DD1FF3">
        <w:rPr>
          <w:rFonts w:ascii="Times New Roman" w:hAnsi="Times New Roman"/>
          <w:sz w:val="24"/>
          <w:szCs w:val="24"/>
        </w:rPr>
        <w:t xml:space="preserve">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 / определение степени освоения </w:t>
      </w:r>
      <w:proofErr w:type="gramStart"/>
      <w:r w:rsidR="001D3271" w:rsidRPr="00DD1FF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D3271" w:rsidRPr="00DD1FF3">
        <w:rPr>
          <w:rFonts w:ascii="Times New Roman" w:hAnsi="Times New Roman"/>
          <w:sz w:val="24"/>
          <w:szCs w:val="24"/>
        </w:rPr>
        <w:t xml:space="preserve">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3.2. Промежуточную аттестацию в ОО: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т</w:t>
      </w:r>
      <w:r w:rsidR="00D24E6F"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ч</w:t>
      </w:r>
      <w:r w:rsidR="00D24E6F"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осуществляющие ускоренное </w:t>
      </w:r>
      <w:r w:rsidR="00836A89" w:rsidRPr="00A748F4">
        <w:rPr>
          <w:rFonts w:ascii="Times New Roman" w:hAnsi="Times New Roman"/>
          <w:sz w:val="24"/>
          <w:szCs w:val="24"/>
        </w:rPr>
        <w:t xml:space="preserve">или иное </w:t>
      </w:r>
      <w:r w:rsidRPr="00A748F4">
        <w:rPr>
          <w:rFonts w:ascii="Times New Roman" w:hAnsi="Times New Roman"/>
          <w:sz w:val="24"/>
          <w:szCs w:val="24"/>
        </w:rPr>
        <w:t>обучение</w:t>
      </w:r>
      <w:r w:rsidR="00836A89" w:rsidRPr="00A748F4">
        <w:rPr>
          <w:rFonts w:ascii="Times New Roman" w:hAnsi="Times New Roman"/>
          <w:sz w:val="24"/>
          <w:szCs w:val="24"/>
        </w:rPr>
        <w:t xml:space="preserve"> с учетом особенностей и образовательных потребностей конкретного обучающегося;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</w:t>
      </w:r>
      <w:r w:rsidR="00D24E6F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в форме самообразования (далее – экстерны) обучающиеся среднего общего образования</w:t>
      </w:r>
      <w:r w:rsidR="00D24E6F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3.3. Промежуточная аттестация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может проводиться в форме: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комплексной контрольной работы</w:t>
      </w:r>
      <w:r w:rsidR="00D24E6F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итоговой контрольной работы;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письменных и устных экзаменов</w:t>
      </w:r>
      <w:r w:rsidR="00AC37A9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тестирования;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защиты индивидуального/группового проекта;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• </w:t>
      </w:r>
      <w:r w:rsidR="004A3FCC" w:rsidRPr="00A748F4">
        <w:rPr>
          <w:rFonts w:ascii="Times New Roman" w:hAnsi="Times New Roman"/>
          <w:sz w:val="24"/>
          <w:szCs w:val="24"/>
        </w:rPr>
        <w:t>иных формах, определяемых образовательными программами ОО и (или) индивидуальными учебными планами.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8432E">
        <w:rPr>
          <w:rFonts w:ascii="Times New Roman" w:hAnsi="Times New Roman"/>
          <w:sz w:val="24"/>
          <w:szCs w:val="24"/>
        </w:rPr>
        <w:t>3.4. Перечень учебных предметов, курсов, дисциплин (модулей), выносим</w:t>
      </w:r>
      <w:r w:rsidR="00BF4710" w:rsidRPr="0088432E">
        <w:rPr>
          <w:rFonts w:ascii="Times New Roman" w:hAnsi="Times New Roman"/>
          <w:sz w:val="24"/>
          <w:szCs w:val="24"/>
        </w:rPr>
        <w:t xml:space="preserve">ых на промежуточную аттестацию </w:t>
      </w:r>
      <w:r w:rsidRPr="0088432E">
        <w:rPr>
          <w:rFonts w:ascii="Times New Roman" w:hAnsi="Times New Roman"/>
          <w:sz w:val="24"/>
          <w:szCs w:val="24"/>
        </w:rPr>
        <w:t>и форма проведения определяется</w:t>
      </w:r>
      <w:r w:rsidR="00AC413F" w:rsidRPr="00DD1FF3">
        <w:rPr>
          <w:rFonts w:ascii="Times New Roman" w:hAnsi="Times New Roman"/>
          <w:sz w:val="24"/>
          <w:szCs w:val="24"/>
        </w:rPr>
        <w:t>основной образовательной программой (по уровням общего образования</w:t>
      </w:r>
      <w:proofErr w:type="gramStart"/>
      <w:r w:rsidR="00AC413F" w:rsidRPr="00DD1FF3">
        <w:rPr>
          <w:rFonts w:ascii="Times New Roman" w:hAnsi="Times New Roman"/>
          <w:sz w:val="24"/>
          <w:szCs w:val="24"/>
        </w:rPr>
        <w:t>)(</w:t>
      </w:r>
      <w:proofErr w:type="gramEnd"/>
      <w:r w:rsidR="00AC413F" w:rsidRPr="00DD1FF3">
        <w:rPr>
          <w:rFonts w:ascii="Times New Roman" w:hAnsi="Times New Roman"/>
          <w:sz w:val="24"/>
          <w:szCs w:val="24"/>
        </w:rPr>
        <w:t>учебным(и) планом(</w:t>
      </w:r>
      <w:proofErr w:type="spellStart"/>
      <w:r w:rsidR="00AC413F" w:rsidRPr="00DD1FF3">
        <w:rPr>
          <w:rFonts w:ascii="Times New Roman" w:hAnsi="Times New Roman"/>
          <w:sz w:val="24"/>
          <w:szCs w:val="24"/>
        </w:rPr>
        <w:t>ами</w:t>
      </w:r>
      <w:proofErr w:type="spellEnd"/>
      <w:r w:rsidR="00AC413F" w:rsidRPr="00DD1FF3">
        <w:rPr>
          <w:rFonts w:ascii="Times New Roman" w:hAnsi="Times New Roman"/>
          <w:sz w:val="24"/>
          <w:szCs w:val="24"/>
        </w:rPr>
        <w:t>)).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3.5. Порядок проведения промежуточной аттестации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C37A9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3.5.1. </w:t>
      </w:r>
      <w:r w:rsidR="00AC37A9"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 xml:space="preserve">ромежуточная аттестация обучающихся проводится в форме итогового контроля 1 раз в год в качестве контроля освоения учебного </w:t>
      </w:r>
      <w:r w:rsidR="000B5B2A" w:rsidRPr="00A748F4">
        <w:rPr>
          <w:rFonts w:ascii="Times New Roman" w:hAnsi="Times New Roman"/>
          <w:sz w:val="24"/>
          <w:szCs w:val="24"/>
        </w:rPr>
        <w:t xml:space="preserve">предмета, </w:t>
      </w:r>
      <w:r w:rsidRPr="00A748F4">
        <w:rPr>
          <w:rFonts w:ascii="Times New Roman" w:hAnsi="Times New Roman"/>
          <w:sz w:val="24"/>
          <w:szCs w:val="24"/>
        </w:rPr>
        <w:t>курса</w:t>
      </w:r>
      <w:proofErr w:type="gramStart"/>
      <w:r w:rsidR="000B5B2A" w:rsidRPr="00A748F4">
        <w:rPr>
          <w:rFonts w:ascii="Times New Roman" w:hAnsi="Times New Roman"/>
          <w:sz w:val="24"/>
          <w:szCs w:val="24"/>
        </w:rPr>
        <w:t>,д</w:t>
      </w:r>
      <w:proofErr w:type="gramEnd"/>
      <w:r w:rsidR="000B5B2A" w:rsidRPr="00A748F4">
        <w:rPr>
          <w:rFonts w:ascii="Times New Roman" w:hAnsi="Times New Roman"/>
          <w:sz w:val="24"/>
          <w:szCs w:val="24"/>
        </w:rPr>
        <w:t>исциплины (модуля)</w:t>
      </w:r>
      <w:r w:rsidRPr="00A748F4">
        <w:rPr>
          <w:rFonts w:ascii="Times New Roman" w:hAnsi="Times New Roman"/>
          <w:sz w:val="24"/>
          <w:szCs w:val="24"/>
        </w:rPr>
        <w:t xml:space="preserve"> и (или) образовательной программы предыдущего уровня, за исключением 1 класса</w:t>
      </w:r>
      <w:r w:rsidR="00AC37A9">
        <w:rPr>
          <w:rFonts w:ascii="Times New Roman" w:hAnsi="Times New Roman"/>
          <w:sz w:val="24"/>
          <w:szCs w:val="24"/>
        </w:rPr>
        <w:t>;</w:t>
      </w:r>
    </w:p>
    <w:p w:rsidR="008032E9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3.5.2. </w:t>
      </w:r>
      <w:r w:rsidR="00AC37A9">
        <w:rPr>
          <w:rFonts w:ascii="Times New Roman" w:hAnsi="Times New Roman"/>
          <w:sz w:val="24"/>
          <w:szCs w:val="24"/>
        </w:rPr>
        <w:t>н</w:t>
      </w:r>
      <w:r w:rsidRPr="00A748F4">
        <w:rPr>
          <w:rFonts w:ascii="Times New Roman" w:hAnsi="Times New Roman"/>
          <w:sz w:val="24"/>
          <w:szCs w:val="24"/>
        </w:rPr>
        <w:t>а основании решения педагогического совета ОО и настоящего Положения</w:t>
      </w:r>
      <w:r w:rsidR="00856ECE">
        <w:rPr>
          <w:rFonts w:ascii="Times New Roman" w:hAnsi="Times New Roman"/>
          <w:sz w:val="24"/>
          <w:szCs w:val="24"/>
        </w:rPr>
        <w:t xml:space="preserve">: </w:t>
      </w:r>
      <w:r w:rsidRPr="00A748F4">
        <w:rPr>
          <w:rFonts w:ascii="Times New Roman" w:hAnsi="Times New Roman"/>
          <w:sz w:val="24"/>
          <w:szCs w:val="24"/>
        </w:rPr>
        <w:t>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</w:t>
      </w:r>
      <w:r w:rsidR="00856ECE">
        <w:rPr>
          <w:rFonts w:ascii="Times New Roman" w:hAnsi="Times New Roman"/>
          <w:sz w:val="24"/>
          <w:szCs w:val="24"/>
        </w:rPr>
        <w:t>ым</w:t>
      </w:r>
      <w:r w:rsidRPr="00A748F4">
        <w:rPr>
          <w:rFonts w:ascii="Times New Roman" w:hAnsi="Times New Roman"/>
          <w:sz w:val="24"/>
          <w:szCs w:val="24"/>
        </w:rPr>
        <w:t xml:space="preserve"> предмет</w:t>
      </w:r>
      <w:r w:rsidR="00856ECE">
        <w:rPr>
          <w:rFonts w:ascii="Times New Roman" w:hAnsi="Times New Roman"/>
          <w:sz w:val="24"/>
          <w:szCs w:val="24"/>
        </w:rPr>
        <w:t>ам</w:t>
      </w:r>
      <w:r w:rsidRPr="00A748F4">
        <w:rPr>
          <w:rFonts w:ascii="Times New Roman" w:hAnsi="Times New Roman"/>
          <w:sz w:val="24"/>
          <w:szCs w:val="24"/>
        </w:rPr>
        <w:t>, курс</w:t>
      </w:r>
      <w:r w:rsidR="00856ECE">
        <w:rPr>
          <w:rFonts w:ascii="Times New Roman" w:hAnsi="Times New Roman"/>
          <w:sz w:val="24"/>
          <w:szCs w:val="24"/>
        </w:rPr>
        <w:t>ам</w:t>
      </w:r>
      <w:r w:rsidRPr="00A748F4">
        <w:rPr>
          <w:rFonts w:ascii="Times New Roman" w:hAnsi="Times New Roman"/>
          <w:sz w:val="24"/>
          <w:szCs w:val="24"/>
        </w:rPr>
        <w:t>, дисциплин</w:t>
      </w:r>
      <w:r w:rsidR="00856ECE">
        <w:rPr>
          <w:rFonts w:ascii="Times New Roman" w:hAnsi="Times New Roman"/>
          <w:sz w:val="24"/>
          <w:szCs w:val="24"/>
        </w:rPr>
        <w:t>ам</w:t>
      </w:r>
      <w:r w:rsidRPr="00A748F4">
        <w:rPr>
          <w:rFonts w:ascii="Times New Roman" w:hAnsi="Times New Roman"/>
          <w:sz w:val="24"/>
          <w:szCs w:val="24"/>
        </w:rPr>
        <w:t xml:space="preserve"> (модул</w:t>
      </w:r>
      <w:r w:rsidR="00856ECE">
        <w:rPr>
          <w:rFonts w:ascii="Times New Roman" w:hAnsi="Times New Roman"/>
          <w:sz w:val="24"/>
          <w:szCs w:val="24"/>
        </w:rPr>
        <w:t>ям</w:t>
      </w:r>
      <w:r w:rsidRPr="00A748F4">
        <w:rPr>
          <w:rFonts w:ascii="Times New Roman" w:hAnsi="Times New Roman"/>
          <w:sz w:val="24"/>
          <w:szCs w:val="24"/>
        </w:rPr>
        <w:t>) (количество предметов регулируется на уровне</w:t>
      </w:r>
      <w:r w:rsidR="00856ECE">
        <w:rPr>
          <w:rFonts w:ascii="Times New Roman" w:hAnsi="Times New Roman"/>
          <w:sz w:val="24"/>
          <w:szCs w:val="24"/>
        </w:rPr>
        <w:t xml:space="preserve"> ОО</w:t>
      </w:r>
      <w:r w:rsidRPr="00A748F4">
        <w:rPr>
          <w:rFonts w:ascii="Times New Roman" w:hAnsi="Times New Roman"/>
          <w:sz w:val="24"/>
          <w:szCs w:val="24"/>
        </w:rPr>
        <w:t>) с обязательной сдачей данног</w:t>
      </w:r>
      <w:proofErr w:type="gramStart"/>
      <w:r w:rsidRPr="00A748F4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Pr="00A748F4">
        <w:rPr>
          <w:rFonts w:ascii="Times New Roman" w:hAnsi="Times New Roman"/>
          <w:sz w:val="24"/>
          <w:szCs w:val="24"/>
        </w:rPr>
        <w:t>ых</w:t>
      </w:r>
      <w:proofErr w:type="spellEnd"/>
      <w:r w:rsidRPr="00A748F4">
        <w:rPr>
          <w:rFonts w:ascii="Times New Roman" w:hAnsi="Times New Roman"/>
          <w:sz w:val="24"/>
          <w:szCs w:val="24"/>
        </w:rPr>
        <w:t>) предмета(</w:t>
      </w:r>
      <w:proofErr w:type="spellStart"/>
      <w:r w:rsidRPr="00A748F4">
        <w:rPr>
          <w:rFonts w:ascii="Times New Roman" w:hAnsi="Times New Roman"/>
          <w:sz w:val="24"/>
          <w:szCs w:val="24"/>
        </w:rPr>
        <w:t>ов</w:t>
      </w:r>
      <w:proofErr w:type="spellEnd"/>
      <w:r w:rsidRPr="00A748F4">
        <w:rPr>
          <w:rFonts w:ascii="Times New Roman" w:hAnsi="Times New Roman"/>
          <w:sz w:val="24"/>
          <w:szCs w:val="24"/>
        </w:rPr>
        <w:t>);</w:t>
      </w:r>
    </w:p>
    <w:p w:rsidR="00ED2FE3" w:rsidRPr="00DD1FF3" w:rsidRDefault="008032E9" w:rsidP="00ED2FE3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2F86">
        <w:rPr>
          <w:rFonts w:ascii="Times New Roman" w:hAnsi="Times New Roman"/>
          <w:sz w:val="24"/>
          <w:szCs w:val="24"/>
        </w:rPr>
        <w:t xml:space="preserve">3.5.3 </w:t>
      </w:r>
      <w:r w:rsidR="006A2F86">
        <w:rPr>
          <w:rFonts w:ascii="Times New Roman" w:hAnsi="Times New Roman"/>
          <w:sz w:val="24"/>
          <w:szCs w:val="24"/>
        </w:rPr>
        <w:t>в</w:t>
      </w:r>
      <w:r w:rsidR="00D75B9C" w:rsidRPr="006A2F86">
        <w:rPr>
          <w:rFonts w:ascii="Times New Roman" w:hAnsi="Times New Roman"/>
          <w:sz w:val="24"/>
          <w:szCs w:val="24"/>
        </w:rPr>
        <w:t xml:space="preserve"> отношении обучающихся</w:t>
      </w:r>
      <w:r w:rsidR="00D75B9C" w:rsidRPr="00DD1FF3">
        <w:rPr>
          <w:rFonts w:ascii="Times New Roman" w:hAnsi="Times New Roman"/>
          <w:sz w:val="24"/>
          <w:szCs w:val="24"/>
        </w:rPr>
        <w:t xml:space="preserve">, осваивающих ООП </w:t>
      </w:r>
      <w:r w:rsidR="00ED2FE3" w:rsidRPr="00DD1FF3">
        <w:rPr>
          <w:rFonts w:ascii="Times New Roman" w:hAnsi="Times New Roman"/>
          <w:sz w:val="24"/>
          <w:szCs w:val="24"/>
        </w:rPr>
        <w:t>индивидуально на дому,</w:t>
      </w:r>
      <w:r w:rsidR="00A93F76" w:rsidRPr="00DD1FF3">
        <w:rPr>
          <w:rFonts w:ascii="Times New Roman" w:hAnsi="Times New Roman"/>
          <w:sz w:val="24"/>
          <w:szCs w:val="24"/>
        </w:rPr>
        <w:t xml:space="preserve">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</w:t>
      </w:r>
      <w:r w:rsidR="00BF56D7" w:rsidRPr="00DD1FF3">
        <w:rPr>
          <w:rFonts w:ascii="Times New Roman" w:hAnsi="Times New Roman"/>
          <w:sz w:val="24"/>
          <w:szCs w:val="24"/>
        </w:rPr>
        <w:t>,</w:t>
      </w:r>
      <w:r w:rsidR="00ED2FE3" w:rsidRPr="00DD1FF3">
        <w:rPr>
          <w:rFonts w:ascii="Times New Roman" w:hAnsi="Times New Roman"/>
          <w:sz w:val="24"/>
          <w:szCs w:val="24"/>
        </w:rPr>
        <w:t xml:space="preserve"> при условии, что по всем учебным предметам, курсам, дисциплинам (модулям) учебного плана они </w:t>
      </w:r>
      <w:r w:rsidR="00165FD1" w:rsidRPr="00DD1FF3">
        <w:rPr>
          <w:rFonts w:ascii="Times New Roman" w:hAnsi="Times New Roman"/>
          <w:sz w:val="24"/>
          <w:szCs w:val="24"/>
        </w:rPr>
        <w:t>имеют положительные результаты текущего контроля</w:t>
      </w:r>
      <w:r w:rsidR="00ED2FE3" w:rsidRPr="00DD1FF3">
        <w:rPr>
          <w:rFonts w:ascii="Times New Roman" w:hAnsi="Times New Roman"/>
          <w:sz w:val="24"/>
          <w:szCs w:val="24"/>
        </w:rPr>
        <w:t>;</w:t>
      </w:r>
      <w:proofErr w:type="gramEnd"/>
    </w:p>
    <w:p w:rsidR="00D75B9C" w:rsidRPr="00DD1FF3" w:rsidRDefault="00D97A4D" w:rsidP="00DD1FF3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1FF3">
        <w:rPr>
          <w:rFonts w:ascii="Times New Roman" w:hAnsi="Times New Roman"/>
          <w:sz w:val="24"/>
          <w:szCs w:val="24"/>
        </w:rPr>
        <w:t>Обучающимся, достигшим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уровня, сборных команд Российской Федерации, участвовавших в международных олимпиадах по общеобразовательным предметам) в</w:t>
      </w:r>
      <w:r w:rsidR="00D75B9C" w:rsidRPr="00DD1FF3">
        <w:rPr>
          <w:rFonts w:ascii="Times New Roman" w:hAnsi="Times New Roman"/>
          <w:sz w:val="24"/>
          <w:szCs w:val="24"/>
        </w:rPr>
        <w:t xml:space="preserve"> качестве результатов промежуточной аттестации по предметам учебного плана соответствующего уровня </w:t>
      </w:r>
      <w:r w:rsidRPr="00DD1FF3">
        <w:rPr>
          <w:rFonts w:ascii="Times New Roman" w:hAnsi="Times New Roman"/>
          <w:sz w:val="24"/>
          <w:szCs w:val="24"/>
        </w:rPr>
        <w:t xml:space="preserve">образования </w:t>
      </w:r>
      <w:r w:rsidR="00D75B9C" w:rsidRPr="00DD1FF3">
        <w:rPr>
          <w:rFonts w:ascii="Times New Roman" w:hAnsi="Times New Roman"/>
          <w:sz w:val="24"/>
          <w:szCs w:val="24"/>
        </w:rPr>
        <w:t xml:space="preserve">могут быть зачтены </w:t>
      </w:r>
      <w:proofErr w:type="spellStart"/>
      <w:r w:rsidR="00D75B9C" w:rsidRPr="00DD1FF3">
        <w:rPr>
          <w:rFonts w:ascii="Times New Roman" w:hAnsi="Times New Roman"/>
          <w:sz w:val="24"/>
          <w:szCs w:val="24"/>
        </w:rPr>
        <w:t>внеучебные</w:t>
      </w:r>
      <w:proofErr w:type="spellEnd"/>
      <w:r w:rsidR="00D75B9C" w:rsidRPr="00DD1FF3">
        <w:rPr>
          <w:rFonts w:ascii="Times New Roman" w:hAnsi="Times New Roman"/>
          <w:sz w:val="24"/>
          <w:szCs w:val="24"/>
        </w:rPr>
        <w:t xml:space="preserve"> образовательные достижения</w:t>
      </w:r>
      <w:r w:rsidRPr="00DD1FF3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E4758D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3.5.4</w:t>
      </w:r>
      <w:r w:rsidR="004A3FCC" w:rsidRPr="00A748F4">
        <w:rPr>
          <w:rFonts w:ascii="Times New Roman" w:hAnsi="Times New Roman"/>
          <w:sz w:val="24"/>
          <w:szCs w:val="24"/>
        </w:rPr>
        <w:t xml:space="preserve">. </w:t>
      </w:r>
      <w:r w:rsidR="00856ECE">
        <w:rPr>
          <w:rFonts w:ascii="Times New Roman" w:hAnsi="Times New Roman"/>
          <w:sz w:val="24"/>
          <w:szCs w:val="24"/>
        </w:rPr>
        <w:t>п</w:t>
      </w:r>
      <w:r w:rsidR="004A3FCC" w:rsidRPr="00A748F4">
        <w:rPr>
          <w:rFonts w:ascii="Times New Roman" w:hAnsi="Times New Roman"/>
          <w:sz w:val="24"/>
          <w:szCs w:val="24"/>
        </w:rPr>
        <w:t xml:space="preserve">ромежуточная </w:t>
      </w:r>
      <w:r w:rsidR="003D22AB">
        <w:rPr>
          <w:rFonts w:ascii="Times New Roman" w:hAnsi="Times New Roman"/>
          <w:sz w:val="24"/>
          <w:szCs w:val="24"/>
        </w:rPr>
        <w:t xml:space="preserve">и годовая </w:t>
      </w:r>
      <w:r w:rsidR="004A3FCC" w:rsidRPr="00A748F4">
        <w:rPr>
          <w:rFonts w:ascii="Times New Roman" w:hAnsi="Times New Roman"/>
          <w:sz w:val="24"/>
          <w:szCs w:val="24"/>
        </w:rPr>
        <w:t xml:space="preserve">аттестация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в ОО проводится:</w:t>
      </w:r>
    </w:p>
    <w:p w:rsidR="003D22AB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в соответствии с расписанием, утвержденным руководителем ОО</w:t>
      </w:r>
      <w:r w:rsidR="003D22AB">
        <w:rPr>
          <w:rFonts w:ascii="Times New Roman" w:hAnsi="Times New Roman"/>
          <w:sz w:val="24"/>
          <w:szCs w:val="24"/>
        </w:rPr>
        <w:t>. Расписание вывешивается на доске объявлений не позднее, чем за две недели до начала аттестации.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аттестационной комиссией, </w:t>
      </w:r>
      <w:r w:rsidR="000B5B2A" w:rsidRPr="00A748F4">
        <w:rPr>
          <w:rFonts w:ascii="Times New Roman" w:hAnsi="Times New Roman"/>
          <w:sz w:val="24"/>
          <w:szCs w:val="24"/>
        </w:rPr>
        <w:t>в количестве не менее</w:t>
      </w:r>
      <w:r w:rsidR="004A3FCC" w:rsidRPr="00A748F4">
        <w:rPr>
          <w:rFonts w:ascii="Times New Roman" w:hAnsi="Times New Roman"/>
          <w:sz w:val="24"/>
          <w:szCs w:val="24"/>
        </w:rPr>
        <w:t xml:space="preserve"> 3-х человек, включающ</w:t>
      </w:r>
      <w:r w:rsidR="00670AE1">
        <w:rPr>
          <w:rFonts w:ascii="Times New Roman" w:hAnsi="Times New Roman"/>
          <w:sz w:val="24"/>
          <w:szCs w:val="24"/>
        </w:rPr>
        <w:t>ей</w:t>
      </w:r>
      <w:r w:rsidR="004A3FCC" w:rsidRPr="00A748F4">
        <w:rPr>
          <w:rFonts w:ascii="Times New Roman" w:hAnsi="Times New Roman"/>
          <w:sz w:val="24"/>
          <w:szCs w:val="24"/>
        </w:rPr>
        <w:t xml:space="preserve"> представителя администрации ОО, учителя – предметника данного класса и ассистента из числа </w:t>
      </w:r>
      <w:r w:rsidR="004A3FCC" w:rsidRPr="00A748F4">
        <w:rPr>
          <w:rFonts w:ascii="Times New Roman" w:hAnsi="Times New Roman"/>
          <w:sz w:val="24"/>
          <w:szCs w:val="24"/>
        </w:rPr>
        <w:lastRenderedPageBreak/>
        <w:t>педагогов того же цикла/предметной области, утвержденной приказом руководителя ОО;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 контрольно-изме</w:t>
      </w:r>
      <w:r w:rsidR="00FE79AA">
        <w:rPr>
          <w:rFonts w:ascii="Times New Roman" w:hAnsi="Times New Roman"/>
          <w:sz w:val="24"/>
          <w:szCs w:val="24"/>
        </w:rPr>
        <w:t>рительным материалам, прошедшим</w:t>
      </w:r>
      <w:r w:rsidR="004A3FCC" w:rsidRPr="00A748F4">
        <w:rPr>
          <w:rFonts w:ascii="Times New Roman" w:hAnsi="Times New Roman"/>
          <w:sz w:val="24"/>
          <w:szCs w:val="24"/>
        </w:rPr>
        <w:t xml:space="preserve"> экспертизу в устан</w:t>
      </w:r>
      <w:r w:rsidR="00FE79AA">
        <w:rPr>
          <w:rFonts w:ascii="Times New Roman" w:hAnsi="Times New Roman"/>
          <w:sz w:val="24"/>
          <w:szCs w:val="24"/>
        </w:rPr>
        <w:t>овленном порядке и утвержденным</w:t>
      </w:r>
      <w:r w:rsidR="004A3FCC" w:rsidRPr="00A748F4">
        <w:rPr>
          <w:rFonts w:ascii="Times New Roman" w:hAnsi="Times New Roman"/>
          <w:sz w:val="24"/>
          <w:szCs w:val="24"/>
        </w:rPr>
        <w:t xml:space="preserve"> приказом руководителя с соблюдением режима конфиденциальности;</w:t>
      </w:r>
    </w:p>
    <w:p w:rsidR="004A3FCC" w:rsidRPr="00A748F4" w:rsidRDefault="00F7217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3.5.5</w:t>
      </w:r>
      <w:r w:rsidR="004A3FCC" w:rsidRPr="00A748F4">
        <w:rPr>
          <w:rFonts w:ascii="Times New Roman" w:hAnsi="Times New Roman"/>
          <w:sz w:val="24"/>
          <w:szCs w:val="24"/>
        </w:rPr>
        <w:t xml:space="preserve">. </w:t>
      </w:r>
      <w:r w:rsidR="00670AE1">
        <w:rPr>
          <w:rFonts w:ascii="Times New Roman" w:hAnsi="Times New Roman"/>
          <w:sz w:val="24"/>
          <w:szCs w:val="24"/>
        </w:rPr>
        <w:t>о</w:t>
      </w:r>
      <w:r w:rsidR="004A3FCC" w:rsidRPr="00A748F4">
        <w:rPr>
          <w:rFonts w:ascii="Times New Roman" w:hAnsi="Times New Roman"/>
          <w:sz w:val="24"/>
          <w:szCs w:val="24"/>
        </w:rPr>
        <w:t>бучающиеся, заболевшие в период проведения промежуточной аттестации</w:t>
      </w:r>
      <w:r w:rsidR="00670AE1">
        <w:rPr>
          <w:rFonts w:ascii="Times New Roman" w:hAnsi="Times New Roman"/>
          <w:sz w:val="24"/>
          <w:szCs w:val="24"/>
        </w:rPr>
        <w:t>,</w:t>
      </w:r>
      <w:r w:rsidR="004A3FCC" w:rsidRPr="00A748F4">
        <w:rPr>
          <w:rFonts w:ascii="Times New Roman" w:hAnsi="Times New Roman"/>
          <w:sz w:val="24"/>
          <w:szCs w:val="24"/>
        </w:rPr>
        <w:t xml:space="preserve">  могут: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быть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переведены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в следующий класс условно, с последующей сдачей академических задолженностей;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</w:t>
      </w:r>
      <w:r w:rsidR="00DD1A95">
        <w:rPr>
          <w:rFonts w:ascii="Times New Roman" w:hAnsi="Times New Roman"/>
          <w:sz w:val="24"/>
          <w:szCs w:val="24"/>
        </w:rPr>
        <w:t>е</w:t>
      </w:r>
      <w:r w:rsidR="004A3FCC" w:rsidRPr="00A748F4">
        <w:rPr>
          <w:rFonts w:ascii="Times New Roman" w:hAnsi="Times New Roman"/>
          <w:sz w:val="24"/>
          <w:szCs w:val="24"/>
        </w:rPr>
        <w:t>й</w:t>
      </w:r>
      <w:r w:rsidR="00670AE1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</w:t>
      </w:r>
      <w:r w:rsidR="003D22AB">
        <w:rPr>
          <w:rFonts w:ascii="Times New Roman" w:hAnsi="Times New Roman"/>
          <w:sz w:val="24"/>
          <w:szCs w:val="24"/>
        </w:rPr>
        <w:t xml:space="preserve">ретьей четверти </w:t>
      </w:r>
      <w:r w:rsidRPr="00A748F4">
        <w:rPr>
          <w:rFonts w:ascii="Times New Roman" w:hAnsi="Times New Roman"/>
          <w:sz w:val="24"/>
          <w:szCs w:val="24"/>
        </w:rPr>
        <w:t xml:space="preserve">посредством размещения на информационном стенде в вестибюле </w:t>
      </w:r>
      <w:r w:rsidR="00885B11">
        <w:rPr>
          <w:rFonts w:ascii="Times New Roman" w:hAnsi="Times New Roman"/>
          <w:sz w:val="24"/>
          <w:szCs w:val="24"/>
        </w:rPr>
        <w:t>ОО</w:t>
      </w:r>
      <w:r w:rsidRPr="00A748F4">
        <w:rPr>
          <w:rFonts w:ascii="Times New Roman" w:hAnsi="Times New Roman"/>
          <w:sz w:val="24"/>
          <w:szCs w:val="24"/>
        </w:rPr>
        <w:t>, учебном кабинете, на официальном сайте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3.7. Промежуточная аттестация экстернов проводится в соответствии с порядком, установленным настоящим Положением (раз</w:t>
      </w:r>
      <w:r w:rsidR="006A2F86">
        <w:rPr>
          <w:rFonts w:ascii="Times New Roman" w:hAnsi="Times New Roman"/>
          <w:sz w:val="24"/>
          <w:szCs w:val="24"/>
        </w:rPr>
        <w:t>дел</w:t>
      </w:r>
      <w:r w:rsidRPr="00A748F4">
        <w:rPr>
          <w:rFonts w:ascii="Times New Roman" w:hAnsi="Times New Roman"/>
          <w:sz w:val="24"/>
          <w:szCs w:val="24"/>
        </w:rPr>
        <w:t xml:space="preserve"> 7).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3.8. Порядок использования результатов освоения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качестве результатов промежуточной аттестации определяется соответствующим Положением ОО.</w:t>
      </w:r>
    </w:p>
    <w:p w:rsidR="000D2B57" w:rsidRDefault="004A3FCC" w:rsidP="003D22AB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3.9. Промежуточная аттестация в рамках внеурочной деятельности в ОО не предусмотрена</w:t>
      </w:r>
      <w:r w:rsidR="003D22AB">
        <w:rPr>
          <w:rFonts w:ascii="Times New Roman" w:hAnsi="Times New Roman"/>
          <w:sz w:val="24"/>
          <w:szCs w:val="24"/>
        </w:rPr>
        <w:t>.</w:t>
      </w:r>
    </w:p>
    <w:p w:rsidR="003D22AB" w:rsidRPr="00DD1A95" w:rsidRDefault="003D22AB" w:rsidP="003D22AB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 xml:space="preserve">4. Результаты промежуточной аттестации </w:t>
      </w:r>
      <w:proofErr w:type="gramStart"/>
      <w:r w:rsidRPr="00A748F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</w:t>
      </w:r>
      <w:r w:rsidR="00B83C71"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ч</w:t>
      </w:r>
      <w:r w:rsidR="00B83C71">
        <w:rPr>
          <w:rFonts w:ascii="Times New Roman" w:hAnsi="Times New Roman"/>
          <w:sz w:val="24"/>
          <w:szCs w:val="24"/>
        </w:rPr>
        <w:t>.</w:t>
      </w:r>
      <w:r w:rsidRPr="00A748F4">
        <w:rPr>
          <w:rFonts w:ascii="Times New Roman" w:hAnsi="Times New Roman"/>
          <w:sz w:val="24"/>
          <w:szCs w:val="24"/>
        </w:rPr>
        <w:t xml:space="preserve"> и итогов промежуточной аттестации, переводятся в следующий класс (на уровень образования).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Обучающиеся, не прошедшие промежуточной аттестации, по у</w:t>
      </w:r>
      <w:r w:rsidR="00F832D1">
        <w:rPr>
          <w:rFonts w:ascii="Times New Roman" w:hAnsi="Times New Roman"/>
          <w:sz w:val="24"/>
          <w:szCs w:val="24"/>
        </w:rPr>
        <w:t>важительным причинам или имеющие</w:t>
      </w:r>
      <w:r w:rsidRPr="00A748F4">
        <w:rPr>
          <w:rFonts w:ascii="Times New Roman" w:hAnsi="Times New Roman"/>
          <w:sz w:val="24"/>
          <w:szCs w:val="24"/>
        </w:rPr>
        <w:t xml:space="preserve"> академическую задолженность, переводятся в следующий класс условно.</w:t>
      </w:r>
      <w:proofErr w:type="gramEnd"/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4.3. В следующий класс могут быть </w:t>
      </w:r>
      <w:proofErr w:type="gramStart"/>
      <w:r w:rsidRPr="00A748F4">
        <w:rPr>
          <w:rFonts w:ascii="Times New Roman" w:hAnsi="Times New Roman"/>
          <w:sz w:val="24"/>
          <w:szCs w:val="24"/>
        </w:rPr>
        <w:t>переведены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обучающиеся, имеющие по итогам учебного года академическую </w:t>
      </w:r>
      <w:r w:rsidR="00F832D1">
        <w:rPr>
          <w:rFonts w:ascii="Times New Roman" w:hAnsi="Times New Roman"/>
          <w:sz w:val="24"/>
          <w:szCs w:val="24"/>
        </w:rPr>
        <w:t>задолженность по __</w:t>
      </w:r>
      <w:r w:rsidR="003D22AB">
        <w:rPr>
          <w:rFonts w:ascii="Times New Roman" w:hAnsi="Times New Roman"/>
          <w:sz w:val="24"/>
          <w:szCs w:val="24"/>
        </w:rPr>
        <w:t>1</w:t>
      </w:r>
      <w:r w:rsidR="00F832D1">
        <w:rPr>
          <w:rFonts w:ascii="Times New Roman" w:hAnsi="Times New Roman"/>
          <w:sz w:val="24"/>
          <w:szCs w:val="24"/>
        </w:rPr>
        <w:t>___предмету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4.4. В целях реализации позиции п. 4.2, 4.3. настоящего Положения: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4.4.1. уважительными причинами признаются: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болезнь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, подтвержденная соответствующей медицинской справкой </w:t>
      </w:r>
      <w:r w:rsidR="007E61FF" w:rsidRPr="00A748F4">
        <w:rPr>
          <w:rFonts w:ascii="Times New Roman" w:hAnsi="Times New Roman"/>
          <w:sz w:val="24"/>
          <w:szCs w:val="24"/>
        </w:rPr>
        <w:t>медицинской организации</w:t>
      </w:r>
      <w:r w:rsidR="004A3FCC" w:rsidRPr="00A748F4">
        <w:rPr>
          <w:rFonts w:ascii="Times New Roman" w:hAnsi="Times New Roman"/>
          <w:sz w:val="24"/>
          <w:szCs w:val="24"/>
        </w:rPr>
        <w:t>;</w:t>
      </w:r>
    </w:p>
    <w:p w:rsidR="008D5876" w:rsidRDefault="00DD1FF3" w:rsidP="008D5876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траги</w:t>
      </w:r>
      <w:r w:rsidR="00262B0B">
        <w:rPr>
          <w:rFonts w:ascii="Times New Roman" w:hAnsi="Times New Roman"/>
          <w:sz w:val="24"/>
          <w:szCs w:val="24"/>
        </w:rPr>
        <w:t xml:space="preserve">ческие обстоятельства семейного </w:t>
      </w:r>
      <w:r w:rsidR="004A3FCC" w:rsidRPr="00A748F4">
        <w:rPr>
          <w:rFonts w:ascii="Times New Roman" w:hAnsi="Times New Roman"/>
          <w:sz w:val="24"/>
          <w:szCs w:val="24"/>
        </w:rPr>
        <w:t>характера</w:t>
      </w:r>
      <w:r w:rsidR="00FD1859">
        <w:rPr>
          <w:rFonts w:ascii="Times New Roman" w:hAnsi="Times New Roman"/>
          <w:sz w:val="24"/>
          <w:szCs w:val="24"/>
        </w:rPr>
        <w:t>;</w:t>
      </w:r>
    </w:p>
    <w:p w:rsidR="008D5876" w:rsidRPr="00DD1FF3" w:rsidRDefault="00DD1FF3" w:rsidP="00DD1FF3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• </w:t>
      </w:r>
      <w:r w:rsidR="008D5876" w:rsidRPr="00DD1FF3">
        <w:rPr>
          <w:rFonts w:ascii="Times New Roman" w:hAnsi="Times New Roman"/>
          <w:sz w:val="24"/>
          <w:szCs w:val="24"/>
        </w:rPr>
        <w:t xml:space="preserve">участие в спортивных, интеллектуальных соревнованиях, конкурсах, олимпиадах, региональных, федеральных мероприятиях, волонтерской деятельности. 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9E58CF">
        <w:rPr>
          <w:rFonts w:ascii="Times New Roman" w:hAnsi="Times New Roman"/>
          <w:sz w:val="24"/>
          <w:szCs w:val="24"/>
        </w:rPr>
        <w:t>обстоятельства</w:t>
      </w:r>
      <w:r w:rsidR="00262B0B">
        <w:rPr>
          <w:rFonts w:ascii="Times New Roman" w:hAnsi="Times New Roman"/>
          <w:sz w:val="24"/>
          <w:szCs w:val="24"/>
        </w:rPr>
        <w:t xml:space="preserve"> непреодолимой силы, определяем</w:t>
      </w:r>
      <w:r w:rsidR="009E58CF">
        <w:rPr>
          <w:rFonts w:ascii="Times New Roman" w:hAnsi="Times New Roman"/>
          <w:sz w:val="24"/>
          <w:szCs w:val="24"/>
        </w:rPr>
        <w:t>ые</w:t>
      </w:r>
      <w:r w:rsidR="00262B0B">
        <w:rPr>
          <w:rFonts w:ascii="Times New Roman" w:hAnsi="Times New Roman"/>
          <w:sz w:val="24"/>
          <w:szCs w:val="24"/>
        </w:rPr>
        <w:t xml:space="preserve"> в соответствии с Гражданским кодексом РФ</w:t>
      </w:r>
      <w:r w:rsidR="004A3FCC" w:rsidRPr="00A748F4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748F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A748F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4.4.3. условный перевод в следующий класс – это перевод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23B3D"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не прошедших промежуточную аттестацию по уважительным причинам или имеющим академическую </w:t>
      </w:r>
      <w:r w:rsidR="00F832D1">
        <w:rPr>
          <w:rFonts w:ascii="Times New Roman" w:hAnsi="Times New Roman"/>
          <w:sz w:val="24"/>
          <w:szCs w:val="24"/>
        </w:rPr>
        <w:t xml:space="preserve">задолженность, с обязательной ликвидацией академической задолженности </w:t>
      </w:r>
      <w:r w:rsidR="00923B3D">
        <w:rPr>
          <w:rFonts w:ascii="Times New Roman" w:hAnsi="Times New Roman"/>
          <w:sz w:val="24"/>
          <w:szCs w:val="24"/>
        </w:rPr>
        <w:t xml:space="preserve">в установленные сроки. 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 xml:space="preserve">5. Ликвидация академической задолженности </w:t>
      </w:r>
      <w:proofErr w:type="gramStart"/>
      <w:r w:rsidRPr="00A748F4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5.1. Права, обязанности участников образовательных отношений по ликвидации академической задолженности: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48F4">
        <w:rPr>
          <w:rFonts w:ascii="Times New Roman" w:hAnsi="Times New Roman"/>
          <w:sz w:val="24"/>
          <w:szCs w:val="24"/>
        </w:rPr>
        <w:t>5.1.1. обучающиеся обязаныликвидировать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  <w:proofErr w:type="gramEnd"/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5.1.2.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имеют право: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получать консультации по учебным предметам, курсам, дисциплинам (модулям);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получать информацию о сроках и датах работы комиссий по сдаче академических задолженностей;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получать помощь педагога-психолога (иное);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5.1.3. </w:t>
      </w:r>
      <w:r w:rsidR="00B3559F"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 w:rsidRPr="00A748F4">
        <w:rPr>
          <w:rFonts w:ascii="Times New Roman" w:hAnsi="Times New Roman"/>
          <w:sz w:val="24"/>
          <w:szCs w:val="24"/>
        </w:rPr>
        <w:t xml:space="preserve"> при организации и проведении промежуточной аттестации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обязан</w:t>
      </w:r>
      <w:r w:rsidR="00B3559F">
        <w:rPr>
          <w:rFonts w:ascii="Times New Roman" w:hAnsi="Times New Roman"/>
          <w:sz w:val="24"/>
          <w:szCs w:val="24"/>
        </w:rPr>
        <w:t>а</w:t>
      </w:r>
      <w:r w:rsidRPr="00A748F4">
        <w:rPr>
          <w:rFonts w:ascii="Times New Roman" w:hAnsi="Times New Roman"/>
          <w:sz w:val="24"/>
          <w:szCs w:val="24"/>
        </w:rPr>
        <w:t>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создать условия обучающимся для ликвидации академическ</w:t>
      </w:r>
      <w:r w:rsidR="00B3559F">
        <w:rPr>
          <w:rFonts w:ascii="Times New Roman" w:hAnsi="Times New Roman"/>
          <w:sz w:val="24"/>
          <w:szCs w:val="24"/>
        </w:rPr>
        <w:t>их</w:t>
      </w:r>
      <w:r w:rsidR="004A3FCC" w:rsidRPr="00A748F4">
        <w:rPr>
          <w:rFonts w:ascii="Times New Roman" w:hAnsi="Times New Roman"/>
          <w:sz w:val="24"/>
          <w:szCs w:val="24"/>
        </w:rPr>
        <w:t xml:space="preserve"> задолженност</w:t>
      </w:r>
      <w:r w:rsidR="00B3559F">
        <w:rPr>
          <w:rFonts w:ascii="Times New Roman" w:hAnsi="Times New Roman"/>
          <w:sz w:val="24"/>
          <w:szCs w:val="24"/>
        </w:rPr>
        <w:t>ей</w:t>
      </w:r>
      <w:r w:rsidR="004A3FCC" w:rsidRPr="00A748F4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своевременностью ликвидации академическ</w:t>
      </w:r>
      <w:r w:rsidR="00B3559F">
        <w:rPr>
          <w:rFonts w:ascii="Times New Roman" w:hAnsi="Times New Roman"/>
          <w:sz w:val="24"/>
          <w:szCs w:val="24"/>
        </w:rPr>
        <w:t>их</w:t>
      </w:r>
      <w:r w:rsidR="004A3FCC" w:rsidRPr="00A748F4">
        <w:rPr>
          <w:rFonts w:ascii="Times New Roman" w:hAnsi="Times New Roman"/>
          <w:sz w:val="24"/>
          <w:szCs w:val="24"/>
        </w:rPr>
        <w:t xml:space="preserve"> задолженност</w:t>
      </w:r>
      <w:r w:rsidR="00B3559F">
        <w:rPr>
          <w:rFonts w:ascii="Times New Roman" w:hAnsi="Times New Roman"/>
          <w:sz w:val="24"/>
          <w:szCs w:val="24"/>
        </w:rPr>
        <w:t>ей</w:t>
      </w:r>
      <w:r w:rsidR="004A3FCC" w:rsidRPr="00A748F4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• </w:t>
      </w:r>
      <w:r w:rsidR="004A3FCC" w:rsidRPr="00A748F4">
        <w:rPr>
          <w:rFonts w:ascii="Times New Roman" w:hAnsi="Times New Roman"/>
          <w:sz w:val="24"/>
          <w:szCs w:val="24"/>
        </w:rPr>
        <w:t xml:space="preserve">создать комиссию для </w:t>
      </w:r>
      <w:r w:rsidR="00A94E21" w:rsidRPr="00A94E21">
        <w:rPr>
          <w:rFonts w:ascii="Times New Roman" w:hAnsi="Times New Roman"/>
          <w:sz w:val="24"/>
          <w:szCs w:val="24"/>
        </w:rPr>
        <w:t>проведения сдачи</w:t>
      </w:r>
      <w:r w:rsidR="004A3FCC" w:rsidRPr="00A94E21">
        <w:rPr>
          <w:rFonts w:ascii="Times New Roman" w:hAnsi="Times New Roman"/>
          <w:sz w:val="24"/>
          <w:szCs w:val="24"/>
        </w:rPr>
        <w:t xml:space="preserve"> академических</w:t>
      </w:r>
      <w:r w:rsidR="004A3FCC" w:rsidRPr="00A748F4">
        <w:rPr>
          <w:rFonts w:ascii="Times New Roman" w:hAnsi="Times New Roman"/>
          <w:sz w:val="24"/>
          <w:szCs w:val="24"/>
        </w:rPr>
        <w:t xml:space="preserve"> задолженностей (промежуточной аттестации обучающихся во второй раз);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5.1.4. родители (законные представители)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обязаны: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создать условия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обеспечить контроль за своевременностью ликвидации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академической задолженности;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нести ответственность за ликвидацию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академической задолженности в течение следующего учебного года;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5.1.5. </w:t>
      </w:r>
      <w:r w:rsidR="00B3559F">
        <w:rPr>
          <w:rFonts w:ascii="Times New Roman" w:hAnsi="Times New Roman"/>
          <w:sz w:val="24"/>
          <w:szCs w:val="24"/>
        </w:rPr>
        <w:t>д</w:t>
      </w:r>
      <w:r w:rsidRPr="00A748F4">
        <w:rPr>
          <w:rFonts w:ascii="Times New Roman" w:hAnsi="Times New Roman"/>
          <w:sz w:val="24"/>
          <w:szCs w:val="24"/>
        </w:rPr>
        <w:t>ля проведения промежуточной аттестации во второй раз в ОО создается соответствующая комиссия: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комиссия формируется по предметному принципу;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состав предметной комиссии определяется руководителем </w:t>
      </w:r>
      <w:r w:rsidR="007E61FF" w:rsidRPr="00A748F4">
        <w:rPr>
          <w:rFonts w:ascii="Times New Roman" w:hAnsi="Times New Roman"/>
          <w:sz w:val="24"/>
          <w:szCs w:val="24"/>
        </w:rPr>
        <w:t>ОО (или структурного подразделения (</w:t>
      </w:r>
      <w:r w:rsidR="004A3FCC" w:rsidRPr="00A748F4">
        <w:rPr>
          <w:rFonts w:ascii="Times New Roman" w:hAnsi="Times New Roman"/>
          <w:sz w:val="24"/>
          <w:szCs w:val="24"/>
        </w:rPr>
        <w:t>предметного методического объединения</w:t>
      </w:r>
      <w:r w:rsidR="007E61FF" w:rsidRPr="00A748F4">
        <w:rPr>
          <w:rFonts w:ascii="Times New Roman" w:hAnsi="Times New Roman"/>
          <w:sz w:val="24"/>
          <w:szCs w:val="24"/>
        </w:rPr>
        <w:t>, кафедры)</w:t>
      </w:r>
      <w:r w:rsidR="004A3FCC" w:rsidRPr="00A748F4">
        <w:rPr>
          <w:rFonts w:ascii="Times New Roman" w:hAnsi="Times New Roman"/>
          <w:sz w:val="24"/>
          <w:szCs w:val="24"/>
        </w:rPr>
        <w:t xml:space="preserve"> в количестве не менее 3-х человек;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состав комиссии утверждается приказом руководителя ОО;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5.1.6. </w:t>
      </w:r>
      <w:r w:rsidR="00B3559F">
        <w:rPr>
          <w:rFonts w:ascii="Times New Roman" w:hAnsi="Times New Roman"/>
          <w:sz w:val="24"/>
          <w:szCs w:val="24"/>
        </w:rPr>
        <w:t>р</w:t>
      </w:r>
      <w:r w:rsidRPr="00A748F4">
        <w:rPr>
          <w:rFonts w:ascii="Times New Roman" w:hAnsi="Times New Roman"/>
          <w:sz w:val="24"/>
          <w:szCs w:val="24"/>
        </w:rPr>
        <w:t xml:space="preserve">ешение предметной комиссии оформляется протоколом приема промежуточной аттестации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по учебному предмету, курсу, дисциплине (модулю)</w:t>
      </w:r>
      <w:r w:rsidR="00B3559F">
        <w:rPr>
          <w:rFonts w:ascii="Times New Roman" w:hAnsi="Times New Roman"/>
          <w:sz w:val="24"/>
          <w:szCs w:val="24"/>
        </w:rPr>
        <w:t>;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5.1.7. </w:t>
      </w:r>
      <w:r w:rsidR="00B3559F">
        <w:rPr>
          <w:rFonts w:ascii="Times New Roman" w:hAnsi="Times New Roman"/>
          <w:sz w:val="24"/>
          <w:szCs w:val="24"/>
        </w:rPr>
        <w:t>о</w:t>
      </w:r>
      <w:r w:rsidRPr="00A748F4">
        <w:rPr>
          <w:rFonts w:ascii="Times New Roman" w:hAnsi="Times New Roman"/>
          <w:sz w:val="24"/>
          <w:szCs w:val="24"/>
        </w:rPr>
        <w:t>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оставлены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на повторное обучение;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переведены на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обучение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88432E" w:rsidRPr="00DF6F9D" w:rsidRDefault="00DD1FF3" w:rsidP="00DF6F9D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переведены на обучение по индивидуальному учебному плану (в пределах осваиваемой образовательной программы</w:t>
      </w:r>
      <w:r w:rsidR="00B3559F">
        <w:rPr>
          <w:rFonts w:ascii="Times New Roman" w:hAnsi="Times New Roman"/>
          <w:sz w:val="24"/>
          <w:szCs w:val="24"/>
        </w:rPr>
        <w:t>)</w:t>
      </w:r>
      <w:r w:rsidR="004A3FCC" w:rsidRPr="00A748F4">
        <w:rPr>
          <w:rFonts w:ascii="Times New Roman" w:hAnsi="Times New Roman"/>
          <w:sz w:val="24"/>
          <w:szCs w:val="24"/>
        </w:rPr>
        <w:t xml:space="preserve"> в порядке, установленном Положением об индивидуальном учебном плане ОО;</w:t>
      </w:r>
      <w:proofErr w:type="gramEnd"/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 xml:space="preserve">6. Повторное обучение </w:t>
      </w:r>
      <w:proofErr w:type="gramStart"/>
      <w:r w:rsidRPr="00A748F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b/>
          <w:sz w:val="24"/>
          <w:szCs w:val="24"/>
        </w:rPr>
        <w:t xml:space="preserve"> в связи с </w:t>
      </w:r>
      <w:proofErr w:type="spellStart"/>
      <w:r w:rsidRPr="00A748F4">
        <w:rPr>
          <w:rFonts w:ascii="Times New Roman" w:hAnsi="Times New Roman"/>
          <w:b/>
          <w:sz w:val="24"/>
          <w:szCs w:val="24"/>
        </w:rPr>
        <w:t>неаттестацией</w:t>
      </w:r>
      <w:proofErr w:type="spellEnd"/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6.1. Обучающиеся могут быть оставлены на повторное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обучение по заявлению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родителей (законных представителей) только при условии наличия не ликвидированн</w:t>
      </w:r>
      <w:r w:rsidR="00246D62">
        <w:rPr>
          <w:rFonts w:ascii="Times New Roman" w:hAnsi="Times New Roman"/>
          <w:sz w:val="24"/>
          <w:szCs w:val="24"/>
        </w:rPr>
        <w:t>ых</w:t>
      </w:r>
      <w:r w:rsidRPr="00A748F4">
        <w:rPr>
          <w:rFonts w:ascii="Times New Roman" w:hAnsi="Times New Roman"/>
          <w:sz w:val="24"/>
          <w:szCs w:val="24"/>
        </w:rPr>
        <w:t xml:space="preserve"> в установленные сроки академическ</w:t>
      </w:r>
      <w:r w:rsidR="00246D62">
        <w:rPr>
          <w:rFonts w:ascii="Times New Roman" w:hAnsi="Times New Roman"/>
          <w:sz w:val="24"/>
          <w:szCs w:val="24"/>
        </w:rPr>
        <w:t>их</w:t>
      </w:r>
      <w:r w:rsidRPr="00A748F4">
        <w:rPr>
          <w:rFonts w:ascii="Times New Roman" w:hAnsi="Times New Roman"/>
          <w:sz w:val="24"/>
          <w:szCs w:val="24"/>
        </w:rPr>
        <w:t xml:space="preserve"> задолженност</w:t>
      </w:r>
      <w:r w:rsidR="00246D62">
        <w:rPr>
          <w:rFonts w:ascii="Times New Roman" w:hAnsi="Times New Roman"/>
          <w:sz w:val="24"/>
          <w:szCs w:val="24"/>
        </w:rPr>
        <w:t>ей</w:t>
      </w:r>
      <w:r w:rsidRPr="00A748F4">
        <w:rPr>
          <w:rFonts w:ascii="Times New Roman" w:hAnsi="Times New Roman"/>
          <w:sz w:val="24"/>
          <w:szCs w:val="24"/>
        </w:rPr>
        <w:t>, а не на основании: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мнения родителей (законных представителей) о том, что ребенок не освоил программу </w:t>
      </w:r>
      <w:proofErr w:type="gramStart"/>
      <w:r w:rsidR="004A3FCC" w:rsidRPr="00A748F4">
        <w:rPr>
          <w:rFonts w:ascii="Times New Roman" w:hAnsi="Times New Roman"/>
          <w:sz w:val="24"/>
          <w:szCs w:val="24"/>
        </w:rPr>
        <w:t>обучения по</w:t>
      </w:r>
      <w:proofErr w:type="gramEnd"/>
      <w:r w:rsidR="004A3FCC" w:rsidRPr="00A748F4">
        <w:rPr>
          <w:rFonts w:ascii="Times New Roman" w:hAnsi="Times New Roman"/>
          <w:sz w:val="24"/>
          <w:szCs w:val="24"/>
        </w:rPr>
        <w:t xml:space="preserve"> учебному </w:t>
      </w:r>
      <w:r w:rsidR="004A3FCC" w:rsidRPr="005E3B46">
        <w:rPr>
          <w:rFonts w:ascii="Times New Roman" w:hAnsi="Times New Roman"/>
          <w:sz w:val="24"/>
          <w:szCs w:val="24"/>
        </w:rPr>
        <w:t>предмету/</w:t>
      </w:r>
      <w:r w:rsidR="005E3B46">
        <w:rPr>
          <w:rFonts w:ascii="Times New Roman" w:hAnsi="Times New Roman"/>
          <w:sz w:val="24"/>
          <w:szCs w:val="24"/>
        </w:rPr>
        <w:t>части образовательной программы/образовательной программы</w:t>
      </w:r>
      <w:r w:rsidR="004A3FCC" w:rsidRPr="00A748F4">
        <w:rPr>
          <w:rFonts w:ascii="Times New Roman" w:hAnsi="Times New Roman"/>
          <w:sz w:val="24"/>
          <w:szCs w:val="24"/>
        </w:rPr>
        <w:t xml:space="preserve"> по причине большого числа пропусков уроков/дней;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пропуска уроков/дней по уважительной и неуважительной причине</w:t>
      </w:r>
      <w:r w:rsidR="00246D62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6.2. </w:t>
      </w:r>
      <w:r w:rsidR="00246D62">
        <w:rPr>
          <w:rFonts w:ascii="Times New Roman" w:hAnsi="Times New Roman"/>
          <w:sz w:val="24"/>
          <w:szCs w:val="24"/>
        </w:rPr>
        <w:t>О</w:t>
      </w:r>
      <w:r w:rsidRPr="00A748F4">
        <w:rPr>
          <w:rFonts w:ascii="Times New Roman" w:hAnsi="Times New Roman"/>
          <w:sz w:val="24"/>
          <w:szCs w:val="24"/>
        </w:rPr>
        <w:t>бучающиеся 1– го класса могут быть оставлены на повторный год обучения: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88432E" w:rsidRPr="00DF6F9D" w:rsidRDefault="00DD1FF3" w:rsidP="00DF6F9D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с согласия родителей (законных представителей) в соответствии с мотивированным </w:t>
      </w:r>
      <w:r w:rsidR="004A3FCC" w:rsidRPr="00A748F4">
        <w:rPr>
          <w:rFonts w:ascii="Times New Roman" w:hAnsi="Times New Roman"/>
          <w:sz w:val="24"/>
          <w:szCs w:val="24"/>
        </w:rPr>
        <w:lastRenderedPageBreak/>
        <w:t xml:space="preserve">заключением педагогического совета ОО о </w:t>
      </w:r>
      <w:proofErr w:type="spellStart"/>
      <w:r w:rsidR="004A3FCC" w:rsidRPr="00A748F4">
        <w:rPr>
          <w:rFonts w:ascii="Times New Roman" w:hAnsi="Times New Roman"/>
          <w:sz w:val="24"/>
          <w:szCs w:val="24"/>
        </w:rPr>
        <w:t>неусвоении</w:t>
      </w:r>
      <w:proofErr w:type="spellEnd"/>
      <w:r w:rsidR="004A3FCC" w:rsidRPr="00A748F4">
        <w:rPr>
          <w:rFonts w:ascii="Times New Roman" w:hAnsi="Times New Roman"/>
          <w:sz w:val="24"/>
          <w:szCs w:val="24"/>
        </w:rPr>
        <w:t xml:space="preserve"> обучающимся программы 1 класса</w:t>
      </w:r>
      <w:r w:rsidR="00246D62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7. Промежуточная аттестация экстернов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7.2. Экстерны при прохождении промежуточной аттестации пользуются академическими правами </w:t>
      </w:r>
      <w:proofErr w:type="gramStart"/>
      <w:r w:rsidRPr="00A748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748F4">
        <w:rPr>
          <w:rFonts w:ascii="Times New Roman" w:hAnsi="Times New Roman"/>
          <w:sz w:val="24"/>
          <w:szCs w:val="24"/>
        </w:rPr>
        <w:t xml:space="preserve"> по соответствующей общеобразовательной программе.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7.5. </w:t>
      </w:r>
      <w:r w:rsidR="00246D62"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 w:rsidRPr="00A748F4">
        <w:rPr>
          <w:rFonts w:ascii="Times New Roman" w:hAnsi="Times New Roman"/>
          <w:sz w:val="24"/>
          <w:szCs w:val="24"/>
        </w:rPr>
        <w:t xml:space="preserve">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7.7. Промежуточная аттестация экстерна в ОО проводится: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в соответствии с расписанием/графиком, утвержденным руководителем ОО за </w:t>
      </w:r>
      <w:r w:rsidR="00DF6F9D">
        <w:rPr>
          <w:rFonts w:ascii="Times New Roman" w:hAnsi="Times New Roman"/>
          <w:sz w:val="24"/>
          <w:szCs w:val="24"/>
        </w:rPr>
        <w:t>две недели</w:t>
      </w:r>
      <w:r w:rsidR="004A3FCC" w:rsidRPr="00A748F4">
        <w:rPr>
          <w:rFonts w:ascii="Times New Roman" w:hAnsi="Times New Roman"/>
          <w:sz w:val="24"/>
          <w:szCs w:val="24"/>
        </w:rPr>
        <w:t>до ее проведения;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 xml:space="preserve">предметной комиссией, </w:t>
      </w:r>
      <w:r w:rsidR="007E61FF" w:rsidRPr="00A748F4">
        <w:rPr>
          <w:rFonts w:ascii="Times New Roman" w:hAnsi="Times New Roman"/>
          <w:sz w:val="24"/>
          <w:szCs w:val="24"/>
        </w:rPr>
        <w:t>в количестве не менее</w:t>
      </w:r>
      <w:r w:rsidR="004A3FCC" w:rsidRPr="00A748F4">
        <w:rPr>
          <w:rFonts w:ascii="Times New Roman" w:hAnsi="Times New Roman"/>
          <w:sz w:val="24"/>
          <w:szCs w:val="24"/>
        </w:rPr>
        <w:t xml:space="preserve"> 3-х человек, персональный состав котор</w:t>
      </w:r>
      <w:r w:rsidR="00246D62">
        <w:rPr>
          <w:rFonts w:ascii="Times New Roman" w:hAnsi="Times New Roman"/>
          <w:sz w:val="24"/>
          <w:szCs w:val="24"/>
        </w:rPr>
        <w:t>ой</w:t>
      </w:r>
      <w:r w:rsidR="004A3FCC" w:rsidRPr="00A748F4">
        <w:rPr>
          <w:rFonts w:ascii="Times New Roman" w:hAnsi="Times New Roman"/>
          <w:sz w:val="24"/>
          <w:szCs w:val="24"/>
        </w:rPr>
        <w:t xml:space="preserve"> определяется предметным методическим объединением (предметной кафедрой, структурным подразделением, администрацией);</w:t>
      </w:r>
    </w:p>
    <w:p w:rsidR="004A3FCC" w:rsidRPr="00A748F4" w:rsidRDefault="00DD1FF3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• </w:t>
      </w:r>
      <w:r w:rsidR="004A3FCC" w:rsidRPr="00A748F4">
        <w:rPr>
          <w:rFonts w:ascii="Times New Roman" w:hAnsi="Times New Roman"/>
          <w:sz w:val="24"/>
          <w:szCs w:val="24"/>
        </w:rPr>
        <w:t>предметная комиссия утверждается приказом руководителя</w:t>
      </w:r>
      <w:r w:rsidR="007E61FF" w:rsidRPr="00A748F4">
        <w:rPr>
          <w:rFonts w:ascii="Times New Roman" w:hAnsi="Times New Roman"/>
          <w:sz w:val="24"/>
          <w:szCs w:val="24"/>
        </w:rPr>
        <w:t xml:space="preserve"> ОО</w:t>
      </w:r>
      <w:r w:rsidR="004A3FCC"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lastRenderedPageBreak/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7.12. Экстерны, не ликвидировавшие в установленные сроки академической задолженности, могут быть приняты для продолжения обучения в ОО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88432E" w:rsidRPr="00DF6F9D" w:rsidRDefault="004A3FCC" w:rsidP="00DF6F9D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7.13. В случае если при прохождении экстерном промежуточной аттестации ни одна из дисциплин, выносимых на промежуточную аттестацию</w:t>
      </w:r>
      <w:r w:rsidR="00246D62"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</w:t>
      </w:r>
      <w:r w:rsidR="00425DE8">
        <w:rPr>
          <w:rFonts w:ascii="Times New Roman" w:hAnsi="Times New Roman"/>
          <w:sz w:val="24"/>
          <w:szCs w:val="24"/>
        </w:rPr>
        <w:t>ого кодекса РФ</w:t>
      </w:r>
      <w:r w:rsidR="00246D62">
        <w:rPr>
          <w:rFonts w:ascii="Times New Roman" w:hAnsi="Times New Roman"/>
          <w:sz w:val="24"/>
          <w:szCs w:val="24"/>
        </w:rPr>
        <w:t xml:space="preserve"> от</w:t>
      </w:r>
      <w:r w:rsidR="00C05FBC">
        <w:rPr>
          <w:rFonts w:ascii="Times New Roman" w:hAnsi="Times New Roman"/>
          <w:sz w:val="24"/>
          <w:szCs w:val="24"/>
        </w:rPr>
        <w:t xml:space="preserve"> 29.12.1995</w:t>
      </w:r>
      <w:r w:rsidR="00246D62">
        <w:rPr>
          <w:rFonts w:ascii="Times New Roman" w:hAnsi="Times New Roman"/>
          <w:sz w:val="24"/>
          <w:szCs w:val="24"/>
        </w:rPr>
        <w:t xml:space="preserve"> №</w:t>
      </w:r>
      <w:r w:rsidR="00C05FBC">
        <w:rPr>
          <w:rFonts w:ascii="Times New Roman" w:hAnsi="Times New Roman"/>
          <w:sz w:val="24"/>
          <w:szCs w:val="24"/>
        </w:rPr>
        <w:t xml:space="preserve"> 223-ФЗ</w:t>
      </w:r>
      <w:r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b/>
          <w:sz w:val="24"/>
          <w:szCs w:val="24"/>
        </w:rPr>
        <w:t>8. Порядок внесения изменений и</w:t>
      </w:r>
      <w:r w:rsidR="007E61FF" w:rsidRPr="00A748F4">
        <w:rPr>
          <w:rFonts w:ascii="Times New Roman" w:hAnsi="Times New Roman"/>
          <w:b/>
          <w:sz w:val="24"/>
          <w:szCs w:val="24"/>
        </w:rPr>
        <w:t xml:space="preserve"> (или)</w:t>
      </w:r>
      <w:r w:rsidRPr="00A748F4">
        <w:rPr>
          <w:rFonts w:ascii="Times New Roman" w:hAnsi="Times New Roman"/>
          <w:b/>
          <w:sz w:val="24"/>
          <w:szCs w:val="24"/>
        </w:rPr>
        <w:t xml:space="preserve"> дополнений в Положение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8.1. Инициатива внесения изменений и </w:t>
      </w:r>
      <w:r w:rsidR="007E61FF" w:rsidRPr="00A748F4">
        <w:rPr>
          <w:rFonts w:ascii="Times New Roman" w:hAnsi="Times New Roman"/>
          <w:sz w:val="24"/>
          <w:szCs w:val="24"/>
        </w:rPr>
        <w:t>(или)</w:t>
      </w:r>
      <w:r w:rsidRPr="00A748F4">
        <w:rPr>
          <w:rFonts w:ascii="Times New Roman" w:hAnsi="Times New Roman"/>
          <w:sz w:val="24"/>
          <w:szCs w:val="24"/>
        </w:rPr>
        <w:t xml:space="preserve">дополнений в настоящее </w:t>
      </w:r>
      <w:r w:rsidR="00246D62"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оложение может исходить от органов коллегиального управления, представительных органов работников, обучающихся, родителей, администрации ОО</w:t>
      </w:r>
      <w:r w:rsidR="007E61FF" w:rsidRPr="00A748F4">
        <w:rPr>
          <w:rFonts w:ascii="Times New Roman" w:hAnsi="Times New Roman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8.2. Изменения и </w:t>
      </w:r>
      <w:r w:rsidR="007E61FF" w:rsidRPr="00A748F4">
        <w:rPr>
          <w:rFonts w:ascii="Times New Roman" w:hAnsi="Times New Roman"/>
          <w:sz w:val="24"/>
          <w:szCs w:val="24"/>
        </w:rPr>
        <w:t>(или)</w:t>
      </w:r>
      <w:r w:rsidRPr="00A748F4">
        <w:rPr>
          <w:rFonts w:ascii="Times New Roman" w:hAnsi="Times New Roman"/>
          <w:sz w:val="24"/>
          <w:szCs w:val="24"/>
        </w:rPr>
        <w:t xml:space="preserve">дополнения в настоящее </w:t>
      </w:r>
      <w:r w:rsidR="00246D62"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оложение подлежат открытому общественному обсуждению на заседаниях коллегиальных органов управления ОО и указанных в п. 8.1. представительных органов</w:t>
      </w:r>
      <w:r w:rsidR="00246D62">
        <w:rPr>
          <w:rFonts w:ascii="Times New Roman" w:hAnsi="Times New Roman"/>
          <w:color w:val="FF0000"/>
          <w:sz w:val="24"/>
          <w:szCs w:val="24"/>
        </w:rPr>
        <w:t>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 xml:space="preserve">8.3. </w:t>
      </w:r>
      <w:r w:rsidR="005D7051">
        <w:rPr>
          <w:rFonts w:ascii="Times New Roman" w:hAnsi="Times New Roman"/>
          <w:sz w:val="24"/>
          <w:szCs w:val="24"/>
        </w:rPr>
        <w:t>И</w:t>
      </w:r>
      <w:r w:rsidRPr="00A748F4">
        <w:rPr>
          <w:rFonts w:ascii="Times New Roman" w:hAnsi="Times New Roman"/>
          <w:sz w:val="24"/>
          <w:szCs w:val="24"/>
        </w:rPr>
        <w:t xml:space="preserve">зменения в настоящее </w:t>
      </w:r>
      <w:r w:rsidR="005D7051">
        <w:rPr>
          <w:rFonts w:ascii="Times New Roman" w:hAnsi="Times New Roman"/>
          <w:sz w:val="24"/>
          <w:szCs w:val="24"/>
        </w:rPr>
        <w:t>П</w:t>
      </w:r>
      <w:r w:rsidRPr="00A748F4">
        <w:rPr>
          <w:rFonts w:ascii="Times New Roman" w:hAnsi="Times New Roman"/>
          <w:sz w:val="24"/>
          <w:szCs w:val="24"/>
        </w:rPr>
        <w:t>оложение вносятся в случае их одобрения органами, указанными в п. 8.1.</w:t>
      </w:r>
      <w:r w:rsidR="005D7051">
        <w:rPr>
          <w:rFonts w:ascii="Times New Roman" w:hAnsi="Times New Roman"/>
          <w:sz w:val="24"/>
          <w:szCs w:val="24"/>
        </w:rPr>
        <w:t>,</w:t>
      </w:r>
      <w:r w:rsidRPr="00A748F4">
        <w:rPr>
          <w:rFonts w:ascii="Times New Roman" w:hAnsi="Times New Roman"/>
          <w:sz w:val="24"/>
          <w:szCs w:val="24"/>
        </w:rPr>
        <w:t xml:space="preserve"> и утверждаются приказом руководителя ОО.</w:t>
      </w:r>
    </w:p>
    <w:p w:rsidR="004A3FCC" w:rsidRPr="00A748F4" w:rsidRDefault="004A3FCC" w:rsidP="00A748F4">
      <w:pPr>
        <w:widowControl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748F4">
        <w:rPr>
          <w:rFonts w:ascii="Times New Roman" w:hAnsi="Times New Roman"/>
          <w:sz w:val="24"/>
          <w:szCs w:val="24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sectPr w:rsidR="004A3FCC" w:rsidRPr="00A748F4" w:rsidSect="009201B3">
      <w:footerReference w:type="default" r:id="rId8"/>
      <w:pgSz w:w="11906" w:h="16838"/>
      <w:pgMar w:top="1134" w:right="851" w:bottom="1134" w:left="1134" w:header="720" w:footer="709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BBA" w:rsidRDefault="00C42BBA">
      <w:pPr>
        <w:spacing w:after="0" w:line="240" w:lineRule="auto"/>
      </w:pPr>
      <w:r>
        <w:separator/>
      </w:r>
    </w:p>
  </w:endnote>
  <w:endnote w:type="continuationSeparator" w:id="0">
    <w:p w:rsidR="00C42BBA" w:rsidRDefault="00C4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B3" w:rsidRDefault="009D076F">
    <w:pPr>
      <w:pStyle w:val="af1"/>
      <w:jc w:val="right"/>
    </w:pPr>
    <w:r>
      <w:fldChar w:fldCharType="begin"/>
    </w:r>
    <w:r w:rsidR="00B75DBF">
      <w:instrText xml:space="preserve"> PAGE   \* MERGEFORMAT </w:instrText>
    </w:r>
    <w:r>
      <w:fldChar w:fldCharType="separate"/>
    </w:r>
    <w:r w:rsidR="000822C4">
      <w:rPr>
        <w:noProof/>
      </w:rPr>
      <w:t>11</w:t>
    </w:r>
    <w:r>
      <w:rPr>
        <w:noProof/>
      </w:rPr>
      <w:fldChar w:fldCharType="end"/>
    </w:r>
  </w:p>
  <w:p w:rsidR="009201B3" w:rsidRDefault="009201B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BBA" w:rsidRDefault="00C42BBA">
      <w:pPr>
        <w:spacing w:after="0" w:line="240" w:lineRule="auto"/>
      </w:pPr>
      <w:r>
        <w:separator/>
      </w:r>
    </w:p>
  </w:footnote>
  <w:footnote w:type="continuationSeparator" w:id="0">
    <w:p w:rsidR="00C42BBA" w:rsidRDefault="00C4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D9A5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215303"/>
    <w:multiLevelType w:val="hybridMultilevel"/>
    <w:tmpl w:val="BAE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A070A"/>
    <w:multiLevelType w:val="hybridMultilevel"/>
    <w:tmpl w:val="8FBA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752D0"/>
    <w:multiLevelType w:val="hybridMultilevel"/>
    <w:tmpl w:val="914A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51A"/>
    <w:rsid w:val="00007C3D"/>
    <w:rsid w:val="0003434B"/>
    <w:rsid w:val="00035D1A"/>
    <w:rsid w:val="00060C75"/>
    <w:rsid w:val="00066932"/>
    <w:rsid w:val="000822C4"/>
    <w:rsid w:val="0009256F"/>
    <w:rsid w:val="000A687F"/>
    <w:rsid w:val="000B5B2A"/>
    <w:rsid w:val="000D2B57"/>
    <w:rsid w:val="0010715F"/>
    <w:rsid w:val="00140AB9"/>
    <w:rsid w:val="001461CB"/>
    <w:rsid w:val="0015553A"/>
    <w:rsid w:val="00165FD1"/>
    <w:rsid w:val="001764FF"/>
    <w:rsid w:val="001958A3"/>
    <w:rsid w:val="001D3271"/>
    <w:rsid w:val="002377E3"/>
    <w:rsid w:val="00246D62"/>
    <w:rsid w:val="00262B0B"/>
    <w:rsid w:val="002833F3"/>
    <w:rsid w:val="0032228C"/>
    <w:rsid w:val="00327F06"/>
    <w:rsid w:val="00342197"/>
    <w:rsid w:val="003C44B6"/>
    <w:rsid w:val="003D22AB"/>
    <w:rsid w:val="003E3EA6"/>
    <w:rsid w:val="003E47C3"/>
    <w:rsid w:val="003F7F61"/>
    <w:rsid w:val="0041039D"/>
    <w:rsid w:val="00425DE8"/>
    <w:rsid w:val="00451514"/>
    <w:rsid w:val="00452BBF"/>
    <w:rsid w:val="00457EEE"/>
    <w:rsid w:val="004625E6"/>
    <w:rsid w:val="00496D3A"/>
    <w:rsid w:val="004A12DC"/>
    <w:rsid w:val="004A3FCC"/>
    <w:rsid w:val="004B0120"/>
    <w:rsid w:val="004B3B47"/>
    <w:rsid w:val="004D108A"/>
    <w:rsid w:val="004E349A"/>
    <w:rsid w:val="00501D70"/>
    <w:rsid w:val="00507821"/>
    <w:rsid w:val="005250C1"/>
    <w:rsid w:val="00530443"/>
    <w:rsid w:val="005464BE"/>
    <w:rsid w:val="00570594"/>
    <w:rsid w:val="005717FF"/>
    <w:rsid w:val="005A79C5"/>
    <w:rsid w:val="005B6152"/>
    <w:rsid w:val="005D7051"/>
    <w:rsid w:val="005E3B46"/>
    <w:rsid w:val="005E460D"/>
    <w:rsid w:val="006067DC"/>
    <w:rsid w:val="006074F9"/>
    <w:rsid w:val="006130CB"/>
    <w:rsid w:val="00646494"/>
    <w:rsid w:val="00670AE1"/>
    <w:rsid w:val="0068368A"/>
    <w:rsid w:val="00691FBE"/>
    <w:rsid w:val="006A2F86"/>
    <w:rsid w:val="006C08A4"/>
    <w:rsid w:val="006C0AAB"/>
    <w:rsid w:val="00713A18"/>
    <w:rsid w:val="00720154"/>
    <w:rsid w:val="00723A0D"/>
    <w:rsid w:val="007477C6"/>
    <w:rsid w:val="0075151A"/>
    <w:rsid w:val="00772C65"/>
    <w:rsid w:val="007852F3"/>
    <w:rsid w:val="007A688F"/>
    <w:rsid w:val="007B2EAF"/>
    <w:rsid w:val="007E61FF"/>
    <w:rsid w:val="007E6BED"/>
    <w:rsid w:val="00802B65"/>
    <w:rsid w:val="008032E9"/>
    <w:rsid w:val="00817484"/>
    <w:rsid w:val="008233F3"/>
    <w:rsid w:val="00836A89"/>
    <w:rsid w:val="00845483"/>
    <w:rsid w:val="00856ECE"/>
    <w:rsid w:val="00880313"/>
    <w:rsid w:val="008817C8"/>
    <w:rsid w:val="0088432E"/>
    <w:rsid w:val="00885B11"/>
    <w:rsid w:val="00896466"/>
    <w:rsid w:val="008975E5"/>
    <w:rsid w:val="00897835"/>
    <w:rsid w:val="008B3C7C"/>
    <w:rsid w:val="008C5B11"/>
    <w:rsid w:val="008D56F1"/>
    <w:rsid w:val="008D5876"/>
    <w:rsid w:val="008F2182"/>
    <w:rsid w:val="00902AD4"/>
    <w:rsid w:val="009201B3"/>
    <w:rsid w:val="00923B3D"/>
    <w:rsid w:val="00927410"/>
    <w:rsid w:val="009436B9"/>
    <w:rsid w:val="00970A04"/>
    <w:rsid w:val="009717DC"/>
    <w:rsid w:val="009D076F"/>
    <w:rsid w:val="009E58CF"/>
    <w:rsid w:val="009F3650"/>
    <w:rsid w:val="00A147B4"/>
    <w:rsid w:val="00A21E96"/>
    <w:rsid w:val="00A31DAD"/>
    <w:rsid w:val="00A748F4"/>
    <w:rsid w:val="00A93F76"/>
    <w:rsid w:val="00A94E21"/>
    <w:rsid w:val="00AA6720"/>
    <w:rsid w:val="00AB50FD"/>
    <w:rsid w:val="00AC1692"/>
    <w:rsid w:val="00AC37A9"/>
    <w:rsid w:val="00AC413F"/>
    <w:rsid w:val="00AF4CF0"/>
    <w:rsid w:val="00B02829"/>
    <w:rsid w:val="00B21F93"/>
    <w:rsid w:val="00B3559F"/>
    <w:rsid w:val="00B75DBF"/>
    <w:rsid w:val="00B8118A"/>
    <w:rsid w:val="00B83C71"/>
    <w:rsid w:val="00B9239C"/>
    <w:rsid w:val="00BA65E1"/>
    <w:rsid w:val="00BF4710"/>
    <w:rsid w:val="00BF56D7"/>
    <w:rsid w:val="00C05FBC"/>
    <w:rsid w:val="00C4031D"/>
    <w:rsid w:val="00C42BBA"/>
    <w:rsid w:val="00C46652"/>
    <w:rsid w:val="00C56A04"/>
    <w:rsid w:val="00C6466A"/>
    <w:rsid w:val="00CC2B90"/>
    <w:rsid w:val="00CD3E22"/>
    <w:rsid w:val="00CD4B51"/>
    <w:rsid w:val="00D00086"/>
    <w:rsid w:val="00D05B9C"/>
    <w:rsid w:val="00D179CD"/>
    <w:rsid w:val="00D24E6F"/>
    <w:rsid w:val="00D31F55"/>
    <w:rsid w:val="00D55800"/>
    <w:rsid w:val="00D75B9C"/>
    <w:rsid w:val="00D938C6"/>
    <w:rsid w:val="00D95685"/>
    <w:rsid w:val="00D97A4D"/>
    <w:rsid w:val="00DC0551"/>
    <w:rsid w:val="00DD04B5"/>
    <w:rsid w:val="00DD1A95"/>
    <w:rsid w:val="00DD1FF3"/>
    <w:rsid w:val="00DD6E08"/>
    <w:rsid w:val="00DD7A16"/>
    <w:rsid w:val="00DE3502"/>
    <w:rsid w:val="00DE43F7"/>
    <w:rsid w:val="00DF4BAB"/>
    <w:rsid w:val="00DF5196"/>
    <w:rsid w:val="00DF6F9D"/>
    <w:rsid w:val="00E05B21"/>
    <w:rsid w:val="00E26A47"/>
    <w:rsid w:val="00E4758D"/>
    <w:rsid w:val="00E535CE"/>
    <w:rsid w:val="00E53B68"/>
    <w:rsid w:val="00E670F6"/>
    <w:rsid w:val="00ED2FE3"/>
    <w:rsid w:val="00ED477A"/>
    <w:rsid w:val="00ED4E3C"/>
    <w:rsid w:val="00EF3BF1"/>
    <w:rsid w:val="00F01B25"/>
    <w:rsid w:val="00F14031"/>
    <w:rsid w:val="00F20208"/>
    <w:rsid w:val="00F2259C"/>
    <w:rsid w:val="00F23BC5"/>
    <w:rsid w:val="00F54B14"/>
    <w:rsid w:val="00F616A2"/>
    <w:rsid w:val="00F72173"/>
    <w:rsid w:val="00F7436D"/>
    <w:rsid w:val="00F832D1"/>
    <w:rsid w:val="00F97324"/>
    <w:rsid w:val="00FA5A6C"/>
    <w:rsid w:val="00FB3CA6"/>
    <w:rsid w:val="00FD1859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A2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616A2"/>
    <w:rPr>
      <w:rFonts w:hint="default"/>
    </w:rPr>
  </w:style>
  <w:style w:type="character" w:customStyle="1" w:styleId="WW8Num2z0">
    <w:name w:val="WW8Num2z0"/>
    <w:rsid w:val="00F616A2"/>
    <w:rPr>
      <w:rFonts w:hint="default"/>
    </w:rPr>
  </w:style>
  <w:style w:type="character" w:customStyle="1" w:styleId="WW8Num2z1">
    <w:name w:val="WW8Num2z1"/>
    <w:rsid w:val="00F616A2"/>
  </w:style>
  <w:style w:type="character" w:customStyle="1" w:styleId="WW8Num2z2">
    <w:name w:val="WW8Num2z2"/>
    <w:rsid w:val="00F616A2"/>
  </w:style>
  <w:style w:type="character" w:customStyle="1" w:styleId="WW8Num2z3">
    <w:name w:val="WW8Num2z3"/>
    <w:rsid w:val="00F616A2"/>
  </w:style>
  <w:style w:type="character" w:customStyle="1" w:styleId="WW8Num2z4">
    <w:name w:val="WW8Num2z4"/>
    <w:rsid w:val="00F616A2"/>
  </w:style>
  <w:style w:type="character" w:customStyle="1" w:styleId="WW8Num2z5">
    <w:name w:val="WW8Num2z5"/>
    <w:rsid w:val="00F616A2"/>
  </w:style>
  <w:style w:type="character" w:customStyle="1" w:styleId="WW8Num2z6">
    <w:name w:val="WW8Num2z6"/>
    <w:rsid w:val="00F616A2"/>
  </w:style>
  <w:style w:type="character" w:customStyle="1" w:styleId="WW8Num2z7">
    <w:name w:val="WW8Num2z7"/>
    <w:rsid w:val="00F616A2"/>
  </w:style>
  <w:style w:type="character" w:customStyle="1" w:styleId="WW8Num2z8">
    <w:name w:val="WW8Num2z8"/>
    <w:rsid w:val="00F616A2"/>
  </w:style>
  <w:style w:type="character" w:customStyle="1" w:styleId="WW8Num3z0">
    <w:name w:val="WW8Num3z0"/>
    <w:rsid w:val="00F616A2"/>
    <w:rPr>
      <w:rFonts w:hint="default"/>
    </w:rPr>
  </w:style>
  <w:style w:type="character" w:customStyle="1" w:styleId="1">
    <w:name w:val="Основной шрифт абзаца1"/>
    <w:rsid w:val="00F616A2"/>
  </w:style>
  <w:style w:type="character" w:styleId="a3">
    <w:name w:val="Hyperlink"/>
    <w:rsid w:val="00F616A2"/>
    <w:rPr>
      <w:color w:val="0000FF"/>
      <w:u w:val="single"/>
    </w:rPr>
  </w:style>
  <w:style w:type="character" w:customStyle="1" w:styleId="blk">
    <w:name w:val="blk"/>
    <w:basedOn w:val="1"/>
    <w:rsid w:val="00F616A2"/>
  </w:style>
  <w:style w:type="character" w:customStyle="1" w:styleId="a4">
    <w:name w:val="Верхний колонтитул Знак"/>
    <w:basedOn w:val="1"/>
    <w:rsid w:val="00F616A2"/>
  </w:style>
  <w:style w:type="character" w:customStyle="1" w:styleId="a5">
    <w:name w:val="Нижний колонтитул Знак"/>
    <w:basedOn w:val="1"/>
    <w:uiPriority w:val="99"/>
    <w:rsid w:val="00F616A2"/>
  </w:style>
  <w:style w:type="character" w:customStyle="1" w:styleId="a6">
    <w:name w:val="Текст сноски Знак"/>
    <w:rsid w:val="00F616A2"/>
    <w:rPr>
      <w:sz w:val="20"/>
      <w:szCs w:val="20"/>
    </w:rPr>
  </w:style>
  <w:style w:type="character" w:customStyle="1" w:styleId="a7">
    <w:name w:val="Символ сноски"/>
    <w:rsid w:val="00F616A2"/>
    <w:rPr>
      <w:vertAlign w:val="superscript"/>
    </w:rPr>
  </w:style>
  <w:style w:type="character" w:customStyle="1" w:styleId="epm">
    <w:name w:val="epm"/>
    <w:basedOn w:val="1"/>
    <w:rsid w:val="00F616A2"/>
  </w:style>
  <w:style w:type="character" w:customStyle="1" w:styleId="f">
    <w:name w:val="f"/>
    <w:basedOn w:val="1"/>
    <w:rsid w:val="00F616A2"/>
  </w:style>
  <w:style w:type="character" w:customStyle="1" w:styleId="a8">
    <w:name w:val="Текст выноски Знак"/>
    <w:rsid w:val="00F616A2"/>
    <w:rPr>
      <w:rFonts w:ascii="Tahoma" w:hAnsi="Tahoma" w:cs="Tahoma"/>
      <w:sz w:val="16"/>
      <w:szCs w:val="16"/>
    </w:rPr>
  </w:style>
  <w:style w:type="character" w:customStyle="1" w:styleId="docsearchterm">
    <w:name w:val="docsearchterm"/>
    <w:rsid w:val="00F616A2"/>
  </w:style>
  <w:style w:type="character" w:styleId="a9">
    <w:name w:val="footnote reference"/>
    <w:uiPriority w:val="99"/>
    <w:rsid w:val="00F616A2"/>
    <w:rPr>
      <w:vertAlign w:val="superscript"/>
    </w:rPr>
  </w:style>
  <w:style w:type="character" w:styleId="aa">
    <w:name w:val="endnote reference"/>
    <w:rsid w:val="00F616A2"/>
    <w:rPr>
      <w:vertAlign w:val="superscript"/>
    </w:rPr>
  </w:style>
  <w:style w:type="character" w:customStyle="1" w:styleId="ab">
    <w:name w:val="Символы концевой сноски"/>
    <w:rsid w:val="00F616A2"/>
  </w:style>
  <w:style w:type="paragraph" w:customStyle="1" w:styleId="ac">
    <w:name w:val="Заголовок"/>
    <w:basedOn w:val="a"/>
    <w:next w:val="ad"/>
    <w:rsid w:val="00F616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F616A2"/>
    <w:pPr>
      <w:spacing w:after="120"/>
    </w:pPr>
  </w:style>
  <w:style w:type="paragraph" w:styleId="ae">
    <w:name w:val="List"/>
    <w:basedOn w:val="ad"/>
    <w:rsid w:val="00F616A2"/>
    <w:rPr>
      <w:rFonts w:cs="Mangal"/>
    </w:rPr>
  </w:style>
  <w:style w:type="paragraph" w:customStyle="1" w:styleId="10">
    <w:name w:val="Название1"/>
    <w:basedOn w:val="a"/>
    <w:rsid w:val="00F616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F616A2"/>
    <w:pPr>
      <w:suppressLineNumbers/>
    </w:pPr>
    <w:rPr>
      <w:rFonts w:cs="Mangal"/>
    </w:rPr>
  </w:style>
  <w:style w:type="paragraph" w:styleId="af">
    <w:name w:val="Normal (Web)"/>
    <w:basedOn w:val="a"/>
    <w:uiPriority w:val="99"/>
    <w:rsid w:val="00F616A2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af0">
    <w:name w:val="header"/>
    <w:basedOn w:val="a"/>
    <w:rsid w:val="00F616A2"/>
    <w:pPr>
      <w:spacing w:after="0" w:line="240" w:lineRule="auto"/>
    </w:pPr>
  </w:style>
  <w:style w:type="paragraph" w:styleId="af1">
    <w:name w:val="footer"/>
    <w:basedOn w:val="a"/>
    <w:uiPriority w:val="99"/>
    <w:rsid w:val="00F616A2"/>
    <w:pPr>
      <w:spacing w:after="0" w:line="240" w:lineRule="auto"/>
    </w:pPr>
  </w:style>
  <w:style w:type="paragraph" w:styleId="af2">
    <w:name w:val="List Paragraph"/>
    <w:basedOn w:val="a"/>
    <w:qFormat/>
    <w:rsid w:val="00F616A2"/>
    <w:pPr>
      <w:ind w:left="720"/>
    </w:pPr>
    <w:rPr>
      <w:rFonts w:eastAsia="Calibri"/>
    </w:rPr>
  </w:style>
  <w:style w:type="paragraph" w:styleId="af3">
    <w:name w:val="No Spacing"/>
    <w:qFormat/>
    <w:rsid w:val="00F616A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4">
    <w:name w:val="footnote text"/>
    <w:basedOn w:val="a"/>
    <w:rsid w:val="00F616A2"/>
    <w:pPr>
      <w:spacing w:after="0" w:line="240" w:lineRule="auto"/>
    </w:pPr>
    <w:rPr>
      <w:sz w:val="20"/>
      <w:szCs w:val="20"/>
    </w:rPr>
  </w:style>
  <w:style w:type="paragraph" w:styleId="af5">
    <w:name w:val="Balloon Text"/>
    <w:basedOn w:val="a"/>
    <w:rsid w:val="00F616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A147B4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A147B4"/>
    <w:rPr>
      <w:rFonts w:ascii="Calibri" w:hAnsi="Calibri"/>
      <w:lang w:eastAsia="ar-SA"/>
    </w:rPr>
  </w:style>
  <w:style w:type="paragraph" w:styleId="2">
    <w:name w:val="List Number 2"/>
    <w:basedOn w:val="a"/>
    <w:uiPriority w:val="99"/>
    <w:semiHidden/>
    <w:unhideWhenUsed/>
    <w:rsid w:val="00DD1FF3"/>
    <w:pPr>
      <w:numPr>
        <w:numId w:val="4"/>
      </w:numPr>
      <w:contextualSpacing/>
    </w:pPr>
  </w:style>
  <w:style w:type="table" w:styleId="af8">
    <w:name w:val="Table Grid"/>
    <w:basedOn w:val="a1"/>
    <w:uiPriority w:val="59"/>
    <w:rsid w:val="002833F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Кабинет 23</cp:lastModifiedBy>
  <cp:revision>3</cp:revision>
  <cp:lastPrinted>2018-02-12T08:41:00Z</cp:lastPrinted>
  <dcterms:created xsi:type="dcterms:W3CDTF">2018-02-12T08:44:00Z</dcterms:created>
  <dcterms:modified xsi:type="dcterms:W3CDTF">2018-02-15T06:24:00Z</dcterms:modified>
</cp:coreProperties>
</file>